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07916" w14:textId="356F3201" w:rsidR="00DA0261" w:rsidRPr="00333F6C" w:rsidRDefault="00DA0261" w:rsidP="00DA0261">
      <w:pPr>
        <w:spacing w:after="0" w:line="276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333F6C">
        <w:rPr>
          <w:rFonts w:asciiTheme="minorHAnsi" w:hAnsiTheme="minorHAnsi" w:cstheme="minorHAnsi"/>
          <w:b/>
          <w:sz w:val="28"/>
          <w:szCs w:val="28"/>
        </w:rPr>
        <w:t xml:space="preserve">Instrukcja wypełniania Harmonogramu rzeczowo-finansowego w ramach </w:t>
      </w:r>
      <w:r w:rsidR="009629F3">
        <w:rPr>
          <w:rFonts w:asciiTheme="minorHAnsi" w:hAnsiTheme="minorHAnsi" w:cstheme="minorHAnsi"/>
          <w:b/>
          <w:sz w:val="28"/>
          <w:szCs w:val="28"/>
        </w:rPr>
        <w:t xml:space="preserve">Inwestycji </w:t>
      </w:r>
      <w:r w:rsidR="003C6315">
        <w:rPr>
          <w:rFonts w:asciiTheme="minorHAnsi" w:hAnsiTheme="minorHAnsi" w:cstheme="minorHAnsi"/>
          <w:b/>
          <w:sz w:val="28"/>
          <w:szCs w:val="28"/>
        </w:rPr>
        <w:t>A</w:t>
      </w:r>
      <w:r w:rsidR="009629F3">
        <w:rPr>
          <w:rFonts w:asciiTheme="minorHAnsi" w:hAnsiTheme="minorHAnsi" w:cstheme="minorHAnsi"/>
          <w:b/>
          <w:sz w:val="28"/>
          <w:szCs w:val="28"/>
        </w:rPr>
        <w:t xml:space="preserve">2.4.1 </w:t>
      </w:r>
      <w:r w:rsidR="009629F3" w:rsidRPr="009629F3">
        <w:rPr>
          <w:rFonts w:asciiTheme="minorHAnsi" w:hAnsiTheme="minorHAnsi" w:cstheme="minorHAnsi"/>
          <w:b/>
          <w:i/>
          <w:sz w:val="28"/>
          <w:szCs w:val="28"/>
        </w:rPr>
        <w:t>Inwestycji w rozbudowę potencjału badawczego</w:t>
      </w:r>
      <w:r w:rsidR="009629F3">
        <w:rPr>
          <w:rFonts w:asciiTheme="minorHAnsi" w:hAnsiTheme="minorHAnsi" w:cstheme="minorHAnsi"/>
          <w:b/>
          <w:sz w:val="28"/>
          <w:szCs w:val="28"/>
        </w:rPr>
        <w:t xml:space="preserve"> Krajowego Planu Odbudowy i Zwiększenia Odporności</w:t>
      </w:r>
    </w:p>
    <w:p w14:paraId="7E42229F" w14:textId="77777777" w:rsidR="00DA0261" w:rsidRDefault="00DA0261" w:rsidP="00DA0261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4A37219A" w14:textId="77777777" w:rsidR="00CE4F66" w:rsidRPr="00B0285A" w:rsidRDefault="00DA0261" w:rsidP="00DA0261">
      <w:pPr>
        <w:spacing w:after="0" w:line="276" w:lineRule="auto"/>
        <w:jc w:val="both"/>
        <w:rPr>
          <w:rFonts w:asciiTheme="minorHAnsi" w:hAnsiTheme="minorHAnsi" w:cstheme="minorHAnsi"/>
        </w:rPr>
      </w:pPr>
      <w:r w:rsidRPr="00B0285A">
        <w:rPr>
          <w:rFonts w:asciiTheme="minorHAnsi" w:hAnsiTheme="minorHAnsi" w:cstheme="minorHAnsi"/>
        </w:rPr>
        <w:t>Harmonogram rzeczowo-finansowy określa kwoty wydatków/nakładów w ramach zadań zaplanowanych do</w:t>
      </w:r>
      <w:r w:rsidR="00826204">
        <w:rPr>
          <w:rFonts w:asciiTheme="minorHAnsi" w:hAnsiTheme="minorHAnsi" w:cstheme="minorHAnsi"/>
        </w:rPr>
        <w:t> </w:t>
      </w:r>
      <w:r w:rsidRPr="00B0285A">
        <w:rPr>
          <w:rFonts w:asciiTheme="minorHAnsi" w:hAnsiTheme="minorHAnsi" w:cstheme="minorHAnsi"/>
        </w:rPr>
        <w:t xml:space="preserve">realizacji w </w:t>
      </w:r>
      <w:r w:rsidR="0072434F">
        <w:rPr>
          <w:rFonts w:asciiTheme="minorHAnsi" w:hAnsiTheme="minorHAnsi" w:cstheme="minorHAnsi"/>
        </w:rPr>
        <w:t>przedsięwzięciu</w:t>
      </w:r>
      <w:r w:rsidRPr="00B0285A">
        <w:rPr>
          <w:rFonts w:asciiTheme="minorHAnsi" w:hAnsiTheme="minorHAnsi" w:cstheme="minorHAnsi"/>
        </w:rPr>
        <w:t xml:space="preserve"> przez poszczególnych konsorcjantów wraz z informacją na temat terminu realizacji poszczególnych elementów </w:t>
      </w:r>
      <w:r w:rsidR="0072434F">
        <w:rPr>
          <w:rFonts w:asciiTheme="minorHAnsi" w:hAnsiTheme="minorHAnsi" w:cstheme="minorHAnsi"/>
        </w:rPr>
        <w:t>przedsięwzięcia</w:t>
      </w:r>
      <w:r w:rsidRPr="00B0285A">
        <w:rPr>
          <w:rFonts w:asciiTheme="minorHAnsi" w:hAnsiTheme="minorHAnsi" w:cstheme="minorHAnsi"/>
        </w:rPr>
        <w:t xml:space="preserve">. </w:t>
      </w:r>
    </w:p>
    <w:p w14:paraId="4010E3E4" w14:textId="77777777" w:rsidR="00DA0261" w:rsidRPr="00B0285A" w:rsidRDefault="00DA0261" w:rsidP="00DA0261">
      <w:pPr>
        <w:spacing w:after="0" w:line="276" w:lineRule="auto"/>
        <w:jc w:val="both"/>
        <w:rPr>
          <w:rFonts w:asciiTheme="minorHAnsi" w:hAnsiTheme="minorHAnsi" w:cstheme="minorHAnsi"/>
        </w:rPr>
      </w:pPr>
      <w:r w:rsidRPr="00B0285A">
        <w:rPr>
          <w:rFonts w:asciiTheme="minorHAnsi" w:hAnsiTheme="minorHAnsi" w:cstheme="minorHAnsi"/>
        </w:rPr>
        <w:t>W dokumencie tym przedstaw kwoty wydatków/kosztów kwalifikowa</w:t>
      </w:r>
      <w:r w:rsidR="00AD2529">
        <w:rPr>
          <w:rFonts w:asciiTheme="minorHAnsi" w:hAnsiTheme="minorHAnsi" w:cstheme="minorHAnsi"/>
        </w:rPr>
        <w:t>l</w:t>
      </w:r>
      <w:r w:rsidRPr="00B0285A">
        <w:rPr>
          <w:rFonts w:asciiTheme="minorHAnsi" w:hAnsiTheme="minorHAnsi" w:cstheme="minorHAnsi"/>
        </w:rPr>
        <w:t>nych i niekwalifikowa</w:t>
      </w:r>
      <w:r w:rsidR="00AD2529">
        <w:rPr>
          <w:rFonts w:asciiTheme="minorHAnsi" w:hAnsiTheme="minorHAnsi" w:cstheme="minorHAnsi"/>
        </w:rPr>
        <w:t>l</w:t>
      </w:r>
      <w:r w:rsidRPr="00B0285A">
        <w:rPr>
          <w:rFonts w:asciiTheme="minorHAnsi" w:hAnsiTheme="minorHAnsi" w:cstheme="minorHAnsi"/>
        </w:rPr>
        <w:t xml:space="preserve">nych, które zostaną faktycznie poniesione w ramach wyszczególnionych zadań. Na podstawie Harmonogramu rzeczowo-finansowego musi być możliwe przypisanie do konkretnych konsorcjantów zadań, kategorii, podkategorii, opisów kosztów i kwot, które go dotyczą. </w:t>
      </w:r>
    </w:p>
    <w:p w14:paraId="63037E96" w14:textId="4D112F33" w:rsidR="00DA0261" w:rsidRPr="00B0285A" w:rsidRDefault="00DA0261" w:rsidP="00DA0261">
      <w:pPr>
        <w:spacing w:after="0" w:line="276" w:lineRule="auto"/>
        <w:jc w:val="both"/>
        <w:rPr>
          <w:rFonts w:asciiTheme="minorHAnsi" w:hAnsiTheme="minorHAnsi" w:cstheme="minorHAnsi"/>
        </w:rPr>
      </w:pPr>
      <w:r w:rsidRPr="00B0285A">
        <w:rPr>
          <w:rFonts w:asciiTheme="minorHAnsi" w:hAnsiTheme="minorHAnsi" w:cstheme="minorHAnsi"/>
        </w:rPr>
        <w:t xml:space="preserve">W pierwszej kolejności w harmonogramie określ liczbę zadań w ramach </w:t>
      </w:r>
      <w:r w:rsidR="0072434F">
        <w:rPr>
          <w:rFonts w:asciiTheme="minorHAnsi" w:hAnsiTheme="minorHAnsi" w:cstheme="minorHAnsi"/>
        </w:rPr>
        <w:t>przedsięwzięcia</w:t>
      </w:r>
      <w:r w:rsidRPr="00B0285A">
        <w:rPr>
          <w:rFonts w:asciiTheme="minorHAnsi" w:hAnsiTheme="minorHAnsi" w:cstheme="minorHAnsi"/>
        </w:rPr>
        <w:t>. Podział na zadania ma</w:t>
      </w:r>
      <w:r w:rsidR="00826204">
        <w:rPr>
          <w:rFonts w:asciiTheme="minorHAnsi" w:hAnsiTheme="minorHAnsi" w:cstheme="minorHAnsi"/>
        </w:rPr>
        <w:t> </w:t>
      </w:r>
      <w:r w:rsidRPr="00B0285A">
        <w:rPr>
          <w:rFonts w:asciiTheme="minorHAnsi" w:hAnsiTheme="minorHAnsi" w:cstheme="minorHAnsi"/>
        </w:rPr>
        <w:t>na</w:t>
      </w:r>
      <w:r w:rsidR="00826204">
        <w:rPr>
          <w:rFonts w:asciiTheme="minorHAnsi" w:hAnsiTheme="minorHAnsi" w:cstheme="minorHAnsi"/>
        </w:rPr>
        <w:t> </w:t>
      </w:r>
      <w:r w:rsidRPr="00B0285A">
        <w:rPr>
          <w:rFonts w:asciiTheme="minorHAnsi" w:hAnsiTheme="minorHAnsi" w:cstheme="minorHAnsi"/>
        </w:rPr>
        <w:t xml:space="preserve">celu umożliwienie monitorowania postępu zaawansowania rzeczowego i finansowego </w:t>
      </w:r>
      <w:r w:rsidR="00DA3680">
        <w:rPr>
          <w:rFonts w:asciiTheme="minorHAnsi" w:hAnsiTheme="minorHAnsi" w:cstheme="minorHAnsi"/>
        </w:rPr>
        <w:t>przedsięwzięcia</w:t>
      </w:r>
      <w:r w:rsidRPr="00B0285A">
        <w:rPr>
          <w:rFonts w:asciiTheme="minorHAnsi" w:hAnsiTheme="minorHAnsi" w:cstheme="minorHAnsi"/>
        </w:rPr>
        <w:t xml:space="preserve"> na</w:t>
      </w:r>
      <w:r w:rsidR="00826204">
        <w:rPr>
          <w:rFonts w:asciiTheme="minorHAnsi" w:hAnsiTheme="minorHAnsi" w:cstheme="minorHAnsi"/>
        </w:rPr>
        <w:t> </w:t>
      </w:r>
      <w:r w:rsidRPr="00B0285A">
        <w:rPr>
          <w:rFonts w:asciiTheme="minorHAnsi" w:hAnsiTheme="minorHAnsi" w:cstheme="minorHAnsi"/>
        </w:rPr>
        <w:t xml:space="preserve">podstawie konkretnych elementów stanowiących </w:t>
      </w:r>
      <w:r w:rsidR="00DA3680">
        <w:rPr>
          <w:rFonts w:asciiTheme="minorHAnsi" w:hAnsiTheme="minorHAnsi" w:cstheme="minorHAnsi"/>
        </w:rPr>
        <w:t>przedsięwzięcie</w:t>
      </w:r>
      <w:r w:rsidRPr="00B0285A">
        <w:rPr>
          <w:rFonts w:asciiTheme="minorHAnsi" w:hAnsiTheme="minorHAnsi" w:cstheme="minorHAnsi"/>
        </w:rPr>
        <w:t xml:space="preserve">. Liczba zadań w </w:t>
      </w:r>
      <w:r w:rsidR="007178AD">
        <w:rPr>
          <w:rFonts w:asciiTheme="minorHAnsi" w:hAnsiTheme="minorHAnsi" w:cstheme="minorHAnsi"/>
        </w:rPr>
        <w:t>p</w:t>
      </w:r>
      <w:r w:rsidR="00DA3680">
        <w:rPr>
          <w:rFonts w:asciiTheme="minorHAnsi" w:hAnsiTheme="minorHAnsi" w:cstheme="minorHAnsi"/>
        </w:rPr>
        <w:t>rzedsięwzięciu</w:t>
      </w:r>
      <w:r w:rsidRPr="00B0285A">
        <w:rPr>
          <w:rFonts w:asciiTheme="minorHAnsi" w:hAnsiTheme="minorHAnsi" w:cstheme="minorHAnsi"/>
        </w:rPr>
        <w:t xml:space="preserve"> powinna być ograniczona do minimum, tak aby dokument pozostawał przejrzysty i aby nie komplikować rozliczania i</w:t>
      </w:r>
      <w:r w:rsidR="00826204">
        <w:rPr>
          <w:rFonts w:asciiTheme="minorHAnsi" w:hAnsiTheme="minorHAnsi" w:cstheme="minorHAnsi"/>
        </w:rPr>
        <w:t> </w:t>
      </w:r>
      <w:r w:rsidRPr="00B0285A">
        <w:rPr>
          <w:rFonts w:asciiTheme="minorHAnsi" w:hAnsiTheme="minorHAnsi" w:cstheme="minorHAnsi"/>
        </w:rPr>
        <w:t xml:space="preserve">monitorowania </w:t>
      </w:r>
      <w:r w:rsidR="0072434F">
        <w:rPr>
          <w:rFonts w:asciiTheme="minorHAnsi" w:hAnsiTheme="minorHAnsi" w:cstheme="minorHAnsi"/>
        </w:rPr>
        <w:t>przedsięwzięcia</w:t>
      </w:r>
      <w:r w:rsidRPr="00B0285A">
        <w:rPr>
          <w:rFonts w:asciiTheme="minorHAnsi" w:hAnsiTheme="minorHAnsi" w:cstheme="minorHAnsi"/>
        </w:rPr>
        <w:t>. Przykładowo:</w:t>
      </w:r>
    </w:p>
    <w:p w14:paraId="181C3BC1" w14:textId="274C9125" w:rsidR="00DA0261" w:rsidRPr="00B0285A" w:rsidRDefault="00DA0261" w:rsidP="00DA0261">
      <w:pPr>
        <w:spacing w:after="0" w:line="276" w:lineRule="auto"/>
        <w:jc w:val="both"/>
        <w:rPr>
          <w:rFonts w:asciiTheme="minorHAnsi" w:hAnsiTheme="minorHAnsi" w:cstheme="minorHAnsi"/>
        </w:rPr>
      </w:pPr>
      <w:r w:rsidRPr="00B0285A">
        <w:rPr>
          <w:rFonts w:asciiTheme="minorHAnsi" w:hAnsiTheme="minorHAnsi" w:cstheme="minorHAnsi"/>
        </w:rPr>
        <w:sym w:font="Symbol" w:char="F02D"/>
      </w:r>
      <w:r w:rsidRPr="00B0285A">
        <w:rPr>
          <w:rFonts w:asciiTheme="minorHAnsi" w:hAnsiTheme="minorHAnsi" w:cstheme="minorHAnsi"/>
        </w:rPr>
        <w:t xml:space="preserve"> jeśli w ramach </w:t>
      </w:r>
      <w:r w:rsidR="00DA3680">
        <w:rPr>
          <w:rFonts w:asciiTheme="minorHAnsi" w:hAnsiTheme="minorHAnsi" w:cstheme="minorHAnsi"/>
        </w:rPr>
        <w:t>przedsięwzięcia</w:t>
      </w:r>
      <w:r w:rsidRPr="00B0285A">
        <w:rPr>
          <w:rFonts w:asciiTheme="minorHAnsi" w:hAnsiTheme="minorHAnsi" w:cstheme="minorHAnsi"/>
        </w:rPr>
        <w:t xml:space="preserve"> </w:t>
      </w:r>
      <w:r w:rsidR="00DA3680">
        <w:rPr>
          <w:rFonts w:asciiTheme="minorHAnsi" w:hAnsiTheme="minorHAnsi" w:cstheme="minorHAnsi"/>
        </w:rPr>
        <w:t>zostaną</w:t>
      </w:r>
      <w:r w:rsidRPr="00B0285A">
        <w:rPr>
          <w:rFonts w:asciiTheme="minorHAnsi" w:hAnsiTheme="minorHAnsi" w:cstheme="minorHAnsi"/>
        </w:rPr>
        <w:t xml:space="preserve"> wyposażone</w:t>
      </w:r>
      <w:r w:rsidR="00DA3680">
        <w:rPr>
          <w:rFonts w:asciiTheme="minorHAnsi" w:hAnsiTheme="minorHAnsi" w:cstheme="minorHAnsi"/>
        </w:rPr>
        <w:t xml:space="preserve"> trzy</w:t>
      </w:r>
      <w:r w:rsidRPr="00B0285A">
        <w:rPr>
          <w:rFonts w:asciiTheme="minorHAnsi" w:hAnsiTheme="minorHAnsi" w:cstheme="minorHAnsi"/>
        </w:rPr>
        <w:t xml:space="preserve"> </w:t>
      </w:r>
      <w:r w:rsidR="007178AD">
        <w:rPr>
          <w:rFonts w:asciiTheme="minorHAnsi" w:hAnsiTheme="minorHAnsi" w:cstheme="minorHAnsi"/>
        </w:rPr>
        <w:t>laboratoria</w:t>
      </w:r>
      <w:r w:rsidRPr="00B0285A">
        <w:rPr>
          <w:rFonts w:asciiTheme="minorHAnsi" w:hAnsiTheme="minorHAnsi" w:cstheme="minorHAnsi"/>
        </w:rPr>
        <w:t xml:space="preserve">, </w:t>
      </w:r>
      <w:r w:rsidR="00CE4F66" w:rsidRPr="00B0285A">
        <w:rPr>
          <w:rFonts w:asciiTheme="minorHAnsi" w:hAnsiTheme="minorHAnsi" w:cstheme="minorHAnsi"/>
        </w:rPr>
        <w:t>wydziel</w:t>
      </w:r>
      <w:r w:rsidRPr="00B0285A">
        <w:rPr>
          <w:rFonts w:asciiTheme="minorHAnsi" w:hAnsiTheme="minorHAnsi" w:cstheme="minorHAnsi"/>
        </w:rPr>
        <w:t xml:space="preserve"> </w:t>
      </w:r>
      <w:r w:rsidR="00CE4F66" w:rsidRPr="00B0285A">
        <w:rPr>
          <w:rFonts w:asciiTheme="minorHAnsi" w:hAnsiTheme="minorHAnsi" w:cstheme="minorHAnsi"/>
        </w:rPr>
        <w:t xml:space="preserve">w harmonogramie </w:t>
      </w:r>
      <w:r w:rsidRPr="00B0285A">
        <w:rPr>
          <w:rFonts w:asciiTheme="minorHAnsi" w:hAnsiTheme="minorHAnsi" w:cstheme="minorHAnsi"/>
        </w:rPr>
        <w:t>trzy zadania, dla każdego z obiektów oddzielnie;</w:t>
      </w:r>
    </w:p>
    <w:p w14:paraId="0E2D06E0" w14:textId="3893D802" w:rsidR="00DA0261" w:rsidRPr="00B0285A" w:rsidRDefault="00DA0261" w:rsidP="00DA0261">
      <w:pPr>
        <w:spacing w:after="0" w:line="276" w:lineRule="auto"/>
        <w:jc w:val="both"/>
        <w:rPr>
          <w:rFonts w:asciiTheme="minorHAnsi" w:hAnsiTheme="minorHAnsi" w:cstheme="minorHAnsi"/>
        </w:rPr>
      </w:pPr>
      <w:r w:rsidRPr="00B0285A">
        <w:rPr>
          <w:rFonts w:asciiTheme="minorHAnsi" w:hAnsiTheme="minorHAnsi" w:cstheme="minorHAnsi"/>
        </w:rPr>
        <w:sym w:font="Symbol" w:char="F02D"/>
      </w:r>
      <w:r w:rsidRPr="00B0285A">
        <w:rPr>
          <w:rFonts w:asciiTheme="minorHAnsi" w:hAnsiTheme="minorHAnsi" w:cstheme="minorHAnsi"/>
        </w:rPr>
        <w:t xml:space="preserve"> jeśli w ramach </w:t>
      </w:r>
      <w:r w:rsidR="00DA3680">
        <w:rPr>
          <w:rFonts w:asciiTheme="minorHAnsi" w:hAnsiTheme="minorHAnsi" w:cstheme="minorHAnsi"/>
        </w:rPr>
        <w:t>przedsięwzięcia</w:t>
      </w:r>
      <w:r w:rsidRPr="00B0285A">
        <w:rPr>
          <w:rFonts w:asciiTheme="minorHAnsi" w:hAnsiTheme="minorHAnsi" w:cstheme="minorHAnsi"/>
        </w:rPr>
        <w:t xml:space="preserve"> powstać ma </w:t>
      </w:r>
      <w:r w:rsidR="007D2B17">
        <w:rPr>
          <w:rFonts w:asciiTheme="minorHAnsi" w:hAnsiTheme="minorHAnsi" w:cstheme="minorHAnsi"/>
        </w:rPr>
        <w:t>nowe laboratorium</w:t>
      </w:r>
      <w:r w:rsidRPr="00B0285A">
        <w:rPr>
          <w:rFonts w:asciiTheme="minorHAnsi" w:hAnsiTheme="minorHAnsi" w:cstheme="minorHAnsi"/>
        </w:rPr>
        <w:t xml:space="preserve"> oraz doposażone mają zostać trzy inne laboratoria w specjalistyczny sprzęt, </w:t>
      </w:r>
      <w:r w:rsidR="00CE4F66" w:rsidRPr="00B0285A">
        <w:rPr>
          <w:rFonts w:asciiTheme="minorHAnsi" w:hAnsiTheme="minorHAnsi" w:cstheme="minorHAnsi"/>
        </w:rPr>
        <w:t>wydziel</w:t>
      </w:r>
      <w:r w:rsidRPr="00B0285A">
        <w:rPr>
          <w:rFonts w:asciiTheme="minorHAnsi" w:hAnsiTheme="minorHAnsi" w:cstheme="minorHAnsi"/>
        </w:rPr>
        <w:t xml:space="preserve"> </w:t>
      </w:r>
      <w:r w:rsidR="00CE4F66" w:rsidRPr="00B0285A">
        <w:rPr>
          <w:rFonts w:asciiTheme="minorHAnsi" w:hAnsiTheme="minorHAnsi" w:cstheme="minorHAnsi"/>
        </w:rPr>
        <w:t>cztery</w:t>
      </w:r>
      <w:r w:rsidRPr="00B0285A">
        <w:rPr>
          <w:rFonts w:asciiTheme="minorHAnsi" w:hAnsiTheme="minorHAnsi" w:cstheme="minorHAnsi"/>
        </w:rPr>
        <w:t xml:space="preserve"> zadania, dla każdego z obiektów oddzielnie;</w:t>
      </w:r>
    </w:p>
    <w:p w14:paraId="706D75D8" w14:textId="05685E35" w:rsidR="00DA0261" w:rsidRDefault="00DA0261" w:rsidP="00DA0261">
      <w:pPr>
        <w:spacing w:after="0" w:line="276" w:lineRule="auto"/>
        <w:jc w:val="both"/>
        <w:rPr>
          <w:rFonts w:asciiTheme="minorHAnsi" w:hAnsiTheme="minorHAnsi" w:cstheme="minorHAnsi"/>
        </w:rPr>
      </w:pPr>
      <w:r w:rsidRPr="00B0285A">
        <w:rPr>
          <w:rFonts w:asciiTheme="minorHAnsi" w:hAnsiTheme="minorHAnsi" w:cstheme="minorHAnsi"/>
        </w:rPr>
        <w:sym w:font="Symbol" w:char="F02D"/>
      </w:r>
      <w:r w:rsidRPr="00B0285A">
        <w:rPr>
          <w:rFonts w:asciiTheme="minorHAnsi" w:hAnsiTheme="minorHAnsi" w:cstheme="minorHAnsi"/>
        </w:rPr>
        <w:t xml:space="preserve"> jeśli </w:t>
      </w:r>
      <w:r w:rsidR="00DA3680">
        <w:rPr>
          <w:rFonts w:asciiTheme="minorHAnsi" w:hAnsiTheme="minorHAnsi" w:cstheme="minorHAnsi"/>
        </w:rPr>
        <w:t>przedsięwzięcie</w:t>
      </w:r>
      <w:r w:rsidRPr="00B0285A">
        <w:rPr>
          <w:rFonts w:asciiTheme="minorHAnsi" w:hAnsiTheme="minorHAnsi" w:cstheme="minorHAnsi"/>
        </w:rPr>
        <w:t xml:space="preserve"> polega na doposażeniu dwudziestu różnych </w:t>
      </w:r>
      <w:r w:rsidR="007D2B17">
        <w:rPr>
          <w:rFonts w:asciiTheme="minorHAnsi" w:hAnsiTheme="minorHAnsi" w:cstheme="minorHAnsi"/>
        </w:rPr>
        <w:t>laboratoriów</w:t>
      </w:r>
      <w:r w:rsidRPr="00B0285A">
        <w:rPr>
          <w:rFonts w:asciiTheme="minorHAnsi" w:hAnsiTheme="minorHAnsi" w:cstheme="minorHAnsi"/>
        </w:rPr>
        <w:t xml:space="preserve">, </w:t>
      </w:r>
      <w:r w:rsidR="00CE4F66" w:rsidRPr="00B0285A">
        <w:rPr>
          <w:rFonts w:asciiTheme="minorHAnsi" w:hAnsiTheme="minorHAnsi" w:cstheme="minorHAnsi"/>
        </w:rPr>
        <w:t>pogrupuj</w:t>
      </w:r>
      <w:r w:rsidRPr="00B0285A">
        <w:rPr>
          <w:rFonts w:asciiTheme="minorHAnsi" w:hAnsiTheme="minorHAnsi" w:cstheme="minorHAnsi"/>
        </w:rPr>
        <w:t xml:space="preserve"> obiekty </w:t>
      </w:r>
      <w:r w:rsidR="003428C3">
        <w:rPr>
          <w:rFonts w:asciiTheme="minorHAnsi" w:hAnsiTheme="minorHAnsi" w:cstheme="minorHAnsi"/>
        </w:rPr>
        <w:br/>
      </w:r>
      <w:r w:rsidRPr="00B0285A">
        <w:rPr>
          <w:rFonts w:asciiTheme="minorHAnsi" w:hAnsiTheme="minorHAnsi" w:cstheme="minorHAnsi"/>
        </w:rPr>
        <w:t>np. według terminu realizacji, charakteru doposażenia czy lokalizacji i każdą wyodrębnioną grupę doposażonych obiekt</w:t>
      </w:r>
      <w:r w:rsidR="00CE4F66" w:rsidRPr="00B0285A">
        <w:rPr>
          <w:rFonts w:asciiTheme="minorHAnsi" w:hAnsiTheme="minorHAnsi" w:cstheme="minorHAnsi"/>
        </w:rPr>
        <w:t>ów potraktuj</w:t>
      </w:r>
      <w:r w:rsidRPr="00B0285A">
        <w:rPr>
          <w:rFonts w:asciiTheme="minorHAnsi" w:hAnsiTheme="minorHAnsi" w:cstheme="minorHAnsi"/>
        </w:rPr>
        <w:t xml:space="preserve"> jako zadanie;</w:t>
      </w:r>
    </w:p>
    <w:p w14:paraId="324EE1B2" w14:textId="77777777" w:rsidR="00E90D0B" w:rsidRPr="00B0285A" w:rsidRDefault="00E90D0B" w:rsidP="00DA0261">
      <w:pPr>
        <w:spacing w:after="0" w:line="276" w:lineRule="auto"/>
        <w:jc w:val="both"/>
        <w:rPr>
          <w:rFonts w:asciiTheme="minorHAnsi" w:hAnsiTheme="minorHAnsi" w:cstheme="minorHAnsi"/>
        </w:rPr>
      </w:pPr>
      <w:r w:rsidRPr="00B0285A">
        <w:rPr>
          <w:rFonts w:asciiTheme="minorHAnsi" w:hAnsiTheme="minorHAnsi" w:cstheme="minorHAnsi"/>
        </w:rPr>
        <w:sym w:font="Symbol" w:char="F02D"/>
      </w:r>
      <w:r>
        <w:rPr>
          <w:rFonts w:asciiTheme="minorHAnsi" w:hAnsiTheme="minorHAnsi" w:cstheme="minorHAnsi"/>
        </w:rPr>
        <w:t xml:space="preserve"> w realizację </w:t>
      </w:r>
      <w:r w:rsidR="0072434F">
        <w:rPr>
          <w:rFonts w:asciiTheme="minorHAnsi" w:hAnsiTheme="minorHAnsi" w:cstheme="minorHAnsi"/>
        </w:rPr>
        <w:t>przedsięwzięcia</w:t>
      </w:r>
      <w:r>
        <w:rPr>
          <w:rFonts w:asciiTheme="minorHAnsi" w:hAnsiTheme="minorHAnsi" w:cstheme="minorHAnsi"/>
        </w:rPr>
        <w:t xml:space="preserve"> zaangażowane jest konsorcjum składające się z 3 jednostek, możesz również dokonać podziału na zadania, gdzie zadaniem będzie dany członek konsorcjum.</w:t>
      </w:r>
    </w:p>
    <w:p w14:paraId="173537D1" w14:textId="77777777" w:rsidR="00DA0261" w:rsidRDefault="00DA0261" w:rsidP="00DA0261">
      <w:pPr>
        <w:spacing w:after="0" w:line="276" w:lineRule="auto"/>
        <w:jc w:val="both"/>
        <w:rPr>
          <w:rFonts w:asciiTheme="minorHAnsi" w:hAnsiTheme="minorHAnsi" w:cstheme="minorHAnsi"/>
        </w:rPr>
      </w:pPr>
      <w:r w:rsidRPr="00B0285A">
        <w:rPr>
          <w:rFonts w:asciiTheme="minorHAnsi" w:hAnsiTheme="minorHAnsi" w:cstheme="minorHAnsi"/>
        </w:rPr>
        <w:sym w:font="Symbol" w:char="F02D"/>
      </w:r>
      <w:r w:rsidRPr="00B0285A">
        <w:rPr>
          <w:rFonts w:asciiTheme="minorHAnsi" w:hAnsiTheme="minorHAnsi" w:cstheme="minorHAnsi"/>
        </w:rPr>
        <w:t xml:space="preserve"> odrębne zadanie mogą stanowić koszty pośrednio związane z realizacją </w:t>
      </w:r>
      <w:r w:rsidR="0072434F">
        <w:rPr>
          <w:rFonts w:asciiTheme="minorHAnsi" w:hAnsiTheme="minorHAnsi" w:cstheme="minorHAnsi"/>
        </w:rPr>
        <w:t>przedsięwzięcia</w:t>
      </w:r>
      <w:r w:rsidRPr="00B0285A">
        <w:rPr>
          <w:rFonts w:asciiTheme="minorHAnsi" w:hAnsiTheme="minorHAnsi" w:cstheme="minorHAnsi"/>
        </w:rPr>
        <w:t>, ta</w:t>
      </w:r>
      <w:r w:rsidR="00F975AC">
        <w:rPr>
          <w:rFonts w:asciiTheme="minorHAnsi" w:hAnsiTheme="minorHAnsi" w:cstheme="minorHAnsi"/>
        </w:rPr>
        <w:t xml:space="preserve">kie jak np. koszty pośrednie </w:t>
      </w:r>
      <w:r w:rsidRPr="00B0285A">
        <w:rPr>
          <w:rFonts w:asciiTheme="minorHAnsi" w:hAnsiTheme="minorHAnsi" w:cstheme="minorHAnsi"/>
        </w:rPr>
        <w:t xml:space="preserve">czy koszty promocji. </w:t>
      </w:r>
    </w:p>
    <w:p w14:paraId="6FAB11B5" w14:textId="77777777" w:rsidR="00372F00" w:rsidRDefault="00372F00" w:rsidP="00DA0261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10D34338" w14:textId="77777777" w:rsidR="00372F00" w:rsidRPr="006A7846" w:rsidRDefault="00372F00" w:rsidP="00DA0261">
      <w:pPr>
        <w:spacing w:after="0" w:line="276" w:lineRule="auto"/>
        <w:jc w:val="both"/>
        <w:rPr>
          <w:rFonts w:asciiTheme="minorHAnsi" w:hAnsiTheme="minorHAnsi" w:cstheme="minorHAnsi"/>
          <w:b/>
        </w:rPr>
      </w:pPr>
    </w:p>
    <w:p w14:paraId="13C67591" w14:textId="1D0626B4" w:rsidR="00EF485E" w:rsidRPr="00B0285A" w:rsidRDefault="00DA0261" w:rsidP="00DA0261">
      <w:pPr>
        <w:spacing w:after="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B0285A">
        <w:rPr>
          <w:rFonts w:asciiTheme="minorHAnsi" w:hAnsiTheme="minorHAnsi" w:cstheme="minorHAnsi"/>
        </w:rPr>
        <w:t xml:space="preserve">W kolejnym kroku przypisz poszczególnym zadaniom określone w budżecie wydatki z uwzględnieniem podziału na konsorcjantów. Zachowaj pewien stopień ogólności, określając planowane wydatki, tak aby harmonogram pozostał jak najbardziej czytelny. Najprawdopodobniej w trakcie pracy nad harmonogramem niezbędne będzie dodawanie dodatkowych wierszy w ramach poszczególnych podkategorii w arkuszach zadań. Każda taka zmiana powoduje konieczność sprawdzenia, czy prawidłowo działają formuły założone na określone komórki. W przypadku konieczności zwiększenia liczby zadań w stosunku do wzoru, zweryfikuj arkusz „Kumulacja” w zakresie wpisanych w nim formuł. </w:t>
      </w:r>
      <w:r w:rsidRPr="00B0285A">
        <w:rPr>
          <w:rFonts w:asciiTheme="minorHAnsi" w:hAnsiTheme="minorHAnsi" w:cstheme="minorHAnsi"/>
          <w:b/>
        </w:rPr>
        <w:t xml:space="preserve">Planowane wydatki wykazane w zadaniach muszą </w:t>
      </w:r>
      <w:r w:rsidRPr="00B0285A">
        <w:rPr>
          <w:rFonts w:asciiTheme="minorHAnsi" w:hAnsiTheme="minorHAnsi" w:cstheme="minorHAnsi"/>
          <w:b/>
        </w:rPr>
        <w:lastRenderedPageBreak/>
        <w:t xml:space="preserve">być spójne z wydatkami zaplanowanymi we wniosku o </w:t>
      </w:r>
      <w:r w:rsidR="003255A3">
        <w:rPr>
          <w:rFonts w:asciiTheme="minorHAnsi" w:hAnsiTheme="minorHAnsi" w:cstheme="minorHAnsi"/>
          <w:b/>
        </w:rPr>
        <w:t>objęcie przedsięwzięcia wsparciem</w:t>
      </w:r>
      <w:r w:rsidRPr="00B0285A">
        <w:rPr>
          <w:rFonts w:asciiTheme="minorHAnsi" w:hAnsiTheme="minorHAnsi" w:cstheme="minorHAnsi"/>
          <w:b/>
        </w:rPr>
        <w:t xml:space="preserve"> i Studium Wykonalności.</w:t>
      </w:r>
      <w:r w:rsidRPr="00B0285A">
        <w:rPr>
          <w:rFonts w:asciiTheme="minorHAnsi" w:hAnsiTheme="minorHAnsi" w:cstheme="minorHAnsi"/>
        </w:rPr>
        <w:t xml:space="preserve"> Wszystkie komórki wyróżnione kolorem niebieskim oraz szarym w arkuszach dotyczący</w:t>
      </w:r>
      <w:r w:rsidR="0025647A">
        <w:rPr>
          <w:rFonts w:asciiTheme="minorHAnsi" w:hAnsiTheme="minorHAnsi" w:cstheme="minorHAnsi"/>
        </w:rPr>
        <w:t>ch</w:t>
      </w:r>
      <w:r w:rsidRPr="00B0285A">
        <w:rPr>
          <w:rFonts w:asciiTheme="minorHAnsi" w:hAnsiTheme="minorHAnsi" w:cstheme="minorHAnsi"/>
        </w:rPr>
        <w:t xml:space="preserve"> zadań oraz cały arkusz „kumulacja” powinny uzupełniać się automatycznie przy pomocy formuł. Dodatkowo </w:t>
      </w:r>
      <w:r w:rsidRPr="00B0285A">
        <w:rPr>
          <w:rFonts w:asciiTheme="minorHAnsi" w:eastAsia="Times New Roman" w:hAnsiTheme="minorHAnsi" w:cstheme="minorHAnsi"/>
          <w:lang w:eastAsia="pl-PL"/>
        </w:rPr>
        <w:t>komórki wyp</w:t>
      </w:r>
      <w:r w:rsidR="00EF485E" w:rsidRPr="00B0285A">
        <w:rPr>
          <w:rFonts w:asciiTheme="minorHAnsi" w:eastAsia="Times New Roman" w:hAnsiTheme="minorHAnsi" w:cstheme="minorHAnsi"/>
          <w:lang w:eastAsia="pl-PL"/>
        </w:rPr>
        <w:t>ełnione kolorem zielonym pozostaw</w:t>
      </w:r>
      <w:r w:rsidRPr="00B0285A">
        <w:rPr>
          <w:rFonts w:asciiTheme="minorHAnsi" w:eastAsia="Times New Roman" w:hAnsiTheme="minorHAnsi" w:cstheme="minorHAnsi"/>
          <w:lang w:eastAsia="pl-PL"/>
        </w:rPr>
        <w:t xml:space="preserve"> nieuzupełnione. Wynika to z zasad kwalifikowania i</w:t>
      </w:r>
      <w:r w:rsidR="00826204">
        <w:rPr>
          <w:rFonts w:asciiTheme="minorHAnsi" w:eastAsia="Times New Roman" w:hAnsiTheme="minorHAnsi" w:cstheme="minorHAnsi"/>
          <w:lang w:eastAsia="pl-PL"/>
        </w:rPr>
        <w:t> </w:t>
      </w:r>
      <w:r w:rsidRPr="00B0285A">
        <w:rPr>
          <w:rFonts w:asciiTheme="minorHAnsi" w:eastAsia="Times New Roman" w:hAnsiTheme="minorHAnsi" w:cstheme="minorHAnsi"/>
          <w:lang w:eastAsia="pl-PL"/>
        </w:rPr>
        <w:t xml:space="preserve">dofinansowania wydatków w konkursie. </w:t>
      </w:r>
      <w:r w:rsidR="00EF485E" w:rsidRPr="00B0285A">
        <w:rPr>
          <w:rFonts w:asciiTheme="minorHAnsi" w:eastAsia="Times New Roman" w:hAnsiTheme="minorHAnsi" w:cstheme="minorHAnsi"/>
          <w:lang w:eastAsia="pl-PL"/>
        </w:rPr>
        <w:t>Wartości liczbowe podawaj</w:t>
      </w:r>
      <w:r w:rsidRPr="00B0285A">
        <w:rPr>
          <w:rFonts w:asciiTheme="minorHAnsi" w:eastAsia="Times New Roman" w:hAnsiTheme="minorHAnsi" w:cstheme="minorHAnsi"/>
          <w:lang w:eastAsia="pl-PL"/>
        </w:rPr>
        <w:t xml:space="preserve"> w złotówkach, </w:t>
      </w:r>
      <w:r w:rsidRPr="007C62E0">
        <w:rPr>
          <w:rFonts w:asciiTheme="minorHAnsi" w:eastAsia="Times New Roman" w:hAnsiTheme="minorHAnsi" w:cstheme="minorHAnsi"/>
          <w:b/>
          <w:u w:val="single"/>
          <w:lang w:eastAsia="pl-PL"/>
        </w:rPr>
        <w:t>stosując zaokrąglenie</w:t>
      </w:r>
      <w:r w:rsidR="00EF485E" w:rsidRPr="007C62E0">
        <w:rPr>
          <w:rFonts w:asciiTheme="minorHAnsi" w:eastAsia="Times New Roman" w:hAnsiTheme="minorHAnsi" w:cstheme="minorHAnsi"/>
          <w:b/>
          <w:u w:val="single"/>
          <w:lang w:eastAsia="pl-PL"/>
        </w:rPr>
        <w:t xml:space="preserve"> </w:t>
      </w:r>
      <w:r w:rsidRPr="007C62E0">
        <w:rPr>
          <w:rFonts w:asciiTheme="minorHAnsi" w:eastAsia="Times New Roman" w:hAnsiTheme="minorHAnsi" w:cstheme="minorHAnsi"/>
          <w:b/>
          <w:u w:val="single"/>
          <w:lang w:eastAsia="pl-PL"/>
        </w:rPr>
        <w:t>liczb do dwóch miejsc po przecinku</w:t>
      </w:r>
      <w:r w:rsidRPr="00B0285A">
        <w:rPr>
          <w:rFonts w:asciiTheme="minorHAnsi" w:eastAsia="Times New Roman" w:hAnsiTheme="minorHAnsi" w:cstheme="minorHAnsi"/>
          <w:lang w:eastAsia="pl-PL"/>
        </w:rPr>
        <w:t xml:space="preserve"> tak, aby po wydrukowaniu arkuszy suma wartości z poszczególnych wierszy była identyczna z wartością podaną w wierszach podsumowujących dla każdego arkusza „Zadanie...” i w arkuszu „Kumulacja”.</w:t>
      </w:r>
      <w:r w:rsidR="00EF485E" w:rsidRPr="00B0285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804C6C">
        <w:rPr>
          <w:rFonts w:asciiTheme="minorHAnsi" w:eastAsia="Times New Roman" w:hAnsiTheme="minorHAnsi" w:cstheme="minorHAnsi"/>
          <w:b/>
          <w:lang w:eastAsia="pl-PL"/>
        </w:rPr>
        <w:t>W celu zachowania zgodności nie jest wskazane stosowanie wyliczeń za pomocą dodatkowych funkcji bez nałożenia warunku</w:t>
      </w:r>
      <w:r w:rsidR="00EF485E" w:rsidRPr="00804C6C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Pr="00804C6C">
        <w:rPr>
          <w:rFonts w:asciiTheme="minorHAnsi" w:eastAsia="Times New Roman" w:hAnsiTheme="minorHAnsi" w:cstheme="minorHAnsi"/>
          <w:b/>
          <w:lang w:eastAsia="pl-PL"/>
        </w:rPr>
        <w:t>zaokrąglenia do dwóch miejsc po przecinku</w:t>
      </w:r>
      <w:r w:rsidRPr="00B0285A">
        <w:rPr>
          <w:rFonts w:asciiTheme="minorHAnsi" w:eastAsia="Times New Roman" w:hAnsiTheme="minorHAnsi" w:cstheme="minorHAnsi"/>
          <w:lang w:eastAsia="pl-PL"/>
        </w:rPr>
        <w:t>. Poniżej przedstawiono zestawienie informacji</w:t>
      </w:r>
      <w:r w:rsidR="00EF485E" w:rsidRPr="00B0285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B0285A">
        <w:rPr>
          <w:rFonts w:asciiTheme="minorHAnsi" w:eastAsia="Times New Roman" w:hAnsiTheme="minorHAnsi" w:cstheme="minorHAnsi"/>
          <w:lang w:eastAsia="pl-PL"/>
        </w:rPr>
        <w:t>w zakresie prawidłowego przygotowania poszczególnych elementów harmonogramu:</w:t>
      </w:r>
      <w:r w:rsidR="00EF485E" w:rsidRPr="00B0285A">
        <w:rPr>
          <w:rFonts w:asciiTheme="minorHAnsi" w:eastAsia="Times New Roman" w:hAnsiTheme="minorHAnsi" w:cstheme="minorHAnsi"/>
          <w:lang w:eastAsia="pl-PL"/>
        </w:rPr>
        <w:t xml:space="preserve"> </w:t>
      </w:r>
    </w:p>
    <w:p w14:paraId="3F98F452" w14:textId="77777777" w:rsidR="00EF485E" w:rsidRPr="00B0285A" w:rsidRDefault="00DA0261" w:rsidP="00DA0261">
      <w:pPr>
        <w:spacing w:after="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B0285A">
        <w:rPr>
          <w:rFonts w:asciiTheme="minorHAnsi" w:eastAsia="Times New Roman" w:hAnsiTheme="minorHAnsi" w:cstheme="minorHAnsi"/>
          <w:lang w:eastAsia="pl-PL"/>
        </w:rPr>
        <w:t>Arkusze dotyczące poszczególnych zadań</w:t>
      </w:r>
      <w:r w:rsidR="00EF485E" w:rsidRPr="00B0285A">
        <w:rPr>
          <w:rFonts w:asciiTheme="minorHAnsi" w:eastAsia="Times New Roman" w:hAnsiTheme="minorHAnsi" w:cstheme="minorHAnsi"/>
          <w:lang w:eastAsia="pl-PL"/>
        </w:rPr>
        <w:t>:</w:t>
      </w:r>
    </w:p>
    <w:p w14:paraId="69E1D3EA" w14:textId="778F5FA0" w:rsidR="00EF485E" w:rsidRPr="00B0285A" w:rsidRDefault="00DA0261" w:rsidP="00DA0261">
      <w:pPr>
        <w:spacing w:after="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B0285A">
        <w:rPr>
          <w:rFonts w:asciiTheme="minorHAnsi" w:eastAsia="Times New Roman" w:hAnsiTheme="minorHAnsi" w:cstheme="minorHAnsi"/>
          <w:lang w:eastAsia="pl-PL"/>
        </w:rPr>
        <w:t>Wiersz 1 –</w:t>
      </w:r>
      <w:r w:rsidR="00EF485E" w:rsidRPr="00B0285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B0285A">
        <w:rPr>
          <w:rFonts w:asciiTheme="minorHAnsi" w:eastAsia="Times New Roman" w:hAnsiTheme="minorHAnsi" w:cstheme="minorHAnsi"/>
          <w:lang w:eastAsia="pl-PL"/>
        </w:rPr>
        <w:t xml:space="preserve">tytuł </w:t>
      </w:r>
      <w:r w:rsidR="003255A3">
        <w:rPr>
          <w:rFonts w:asciiTheme="minorHAnsi" w:eastAsia="Times New Roman" w:hAnsiTheme="minorHAnsi" w:cstheme="minorHAnsi"/>
          <w:lang w:eastAsia="pl-PL"/>
        </w:rPr>
        <w:t>przedsięwzięcia</w:t>
      </w:r>
      <w:r w:rsidRPr="00B0285A">
        <w:rPr>
          <w:rFonts w:asciiTheme="minorHAnsi" w:eastAsia="Times New Roman" w:hAnsiTheme="minorHAnsi" w:cstheme="minorHAnsi"/>
          <w:lang w:eastAsia="pl-PL"/>
        </w:rPr>
        <w:t xml:space="preserve"> –</w:t>
      </w:r>
      <w:r w:rsidR="00CE4F66" w:rsidRPr="00B0285A">
        <w:rPr>
          <w:rFonts w:asciiTheme="minorHAnsi" w:eastAsia="Times New Roman" w:hAnsiTheme="minorHAnsi" w:cstheme="minorHAnsi"/>
          <w:lang w:eastAsia="pl-PL"/>
        </w:rPr>
        <w:t xml:space="preserve"> </w:t>
      </w:r>
      <w:r w:rsidR="00EF485E" w:rsidRPr="00B0285A">
        <w:rPr>
          <w:rFonts w:asciiTheme="minorHAnsi" w:eastAsia="Times New Roman" w:hAnsiTheme="minorHAnsi" w:cstheme="minorHAnsi"/>
          <w:lang w:eastAsia="pl-PL"/>
        </w:rPr>
        <w:t>podaj</w:t>
      </w:r>
      <w:r w:rsidRPr="00B0285A">
        <w:rPr>
          <w:rFonts w:asciiTheme="minorHAnsi" w:eastAsia="Times New Roman" w:hAnsiTheme="minorHAnsi" w:cstheme="minorHAnsi"/>
          <w:lang w:eastAsia="pl-PL"/>
        </w:rPr>
        <w:t xml:space="preserve"> tytuł </w:t>
      </w:r>
      <w:r w:rsidR="003255A3">
        <w:rPr>
          <w:rFonts w:asciiTheme="minorHAnsi" w:eastAsia="Times New Roman" w:hAnsiTheme="minorHAnsi" w:cstheme="minorHAnsi"/>
          <w:lang w:eastAsia="pl-PL"/>
        </w:rPr>
        <w:t>przedsięwzięcia</w:t>
      </w:r>
      <w:r w:rsidR="00EF485E" w:rsidRPr="00B0285A">
        <w:rPr>
          <w:rFonts w:asciiTheme="minorHAnsi" w:eastAsia="Times New Roman" w:hAnsiTheme="minorHAnsi" w:cstheme="minorHAnsi"/>
          <w:lang w:eastAsia="pl-PL"/>
        </w:rPr>
        <w:t xml:space="preserve"> </w:t>
      </w:r>
      <w:r w:rsidR="00CE4F66" w:rsidRPr="00B0285A">
        <w:rPr>
          <w:rFonts w:asciiTheme="minorHAnsi" w:eastAsia="Times New Roman" w:hAnsiTheme="minorHAnsi" w:cstheme="minorHAnsi"/>
          <w:lang w:eastAsia="pl-PL"/>
        </w:rPr>
        <w:t>zgodny</w:t>
      </w:r>
      <w:r w:rsidR="00EF485E" w:rsidRPr="00B0285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B0285A">
        <w:rPr>
          <w:rFonts w:asciiTheme="minorHAnsi" w:eastAsia="Times New Roman" w:hAnsiTheme="minorHAnsi" w:cstheme="minorHAnsi"/>
          <w:lang w:eastAsia="pl-PL"/>
        </w:rPr>
        <w:t xml:space="preserve">z danymi wynikającymi z wniosku </w:t>
      </w:r>
      <w:r w:rsidR="00B40B95">
        <w:rPr>
          <w:rFonts w:asciiTheme="minorHAnsi" w:eastAsia="Times New Roman" w:hAnsiTheme="minorHAnsi" w:cstheme="minorHAnsi"/>
          <w:lang w:eastAsia="pl-PL"/>
        </w:rPr>
        <w:br/>
      </w:r>
      <w:r w:rsidRPr="00B0285A">
        <w:rPr>
          <w:rFonts w:asciiTheme="minorHAnsi" w:eastAsia="Times New Roman" w:hAnsiTheme="minorHAnsi" w:cstheme="minorHAnsi"/>
          <w:lang w:eastAsia="pl-PL"/>
        </w:rPr>
        <w:t>o</w:t>
      </w:r>
      <w:r w:rsidR="00EF485E" w:rsidRPr="00B0285A">
        <w:rPr>
          <w:rFonts w:asciiTheme="minorHAnsi" w:eastAsia="Times New Roman" w:hAnsiTheme="minorHAnsi" w:cstheme="minorHAnsi"/>
          <w:lang w:eastAsia="pl-PL"/>
        </w:rPr>
        <w:t xml:space="preserve"> </w:t>
      </w:r>
      <w:r w:rsidR="003255A3">
        <w:rPr>
          <w:rFonts w:asciiTheme="minorHAnsi" w:eastAsia="Times New Roman" w:hAnsiTheme="minorHAnsi" w:cstheme="minorHAnsi"/>
          <w:lang w:eastAsia="pl-PL"/>
        </w:rPr>
        <w:t>objęcie przedsięwzięcia wsparciem.</w:t>
      </w:r>
      <w:r w:rsidRPr="00B0285A">
        <w:rPr>
          <w:rFonts w:asciiTheme="minorHAnsi" w:eastAsia="Times New Roman" w:hAnsiTheme="minorHAnsi" w:cstheme="minorHAnsi"/>
          <w:lang w:eastAsia="pl-PL"/>
        </w:rPr>
        <w:t xml:space="preserve"> </w:t>
      </w:r>
    </w:p>
    <w:p w14:paraId="178BA7F4" w14:textId="38A716F6" w:rsidR="00EF485E" w:rsidRDefault="00DA0261" w:rsidP="00DA0261">
      <w:pPr>
        <w:spacing w:after="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B0285A">
        <w:rPr>
          <w:rFonts w:asciiTheme="minorHAnsi" w:eastAsia="Times New Roman" w:hAnsiTheme="minorHAnsi" w:cstheme="minorHAnsi"/>
          <w:lang w:eastAsia="pl-PL"/>
        </w:rPr>
        <w:t>Wiersz</w:t>
      </w:r>
      <w:r w:rsidR="00EF485E" w:rsidRPr="00B0285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B0285A">
        <w:rPr>
          <w:rFonts w:asciiTheme="minorHAnsi" w:eastAsia="Times New Roman" w:hAnsiTheme="minorHAnsi" w:cstheme="minorHAnsi"/>
          <w:lang w:eastAsia="pl-PL"/>
        </w:rPr>
        <w:t>2 -</w:t>
      </w:r>
      <w:r w:rsidR="00EF485E" w:rsidRPr="00B0285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B0285A">
        <w:rPr>
          <w:rFonts w:asciiTheme="minorHAnsi" w:eastAsia="Times New Roman" w:hAnsiTheme="minorHAnsi" w:cstheme="minorHAnsi"/>
          <w:lang w:eastAsia="pl-PL"/>
        </w:rPr>
        <w:t>nr zadania, nazwa, czas realizacji, zakres prac</w:t>
      </w:r>
      <w:r w:rsidR="00EF485E" w:rsidRPr="00B0285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B0285A">
        <w:rPr>
          <w:rFonts w:asciiTheme="minorHAnsi" w:eastAsia="Times New Roman" w:hAnsiTheme="minorHAnsi" w:cstheme="minorHAnsi"/>
          <w:lang w:eastAsia="pl-PL"/>
        </w:rPr>
        <w:t>–</w:t>
      </w:r>
      <w:r w:rsidR="00EF485E" w:rsidRPr="00B0285A">
        <w:rPr>
          <w:rFonts w:asciiTheme="minorHAnsi" w:eastAsia="Times New Roman" w:hAnsiTheme="minorHAnsi" w:cstheme="minorHAnsi"/>
          <w:lang w:eastAsia="pl-PL"/>
        </w:rPr>
        <w:t xml:space="preserve"> podaj kolejno </w:t>
      </w:r>
      <w:r w:rsidRPr="00B0285A">
        <w:rPr>
          <w:rFonts w:asciiTheme="minorHAnsi" w:eastAsia="Times New Roman" w:hAnsiTheme="minorHAnsi" w:cstheme="minorHAnsi"/>
          <w:lang w:eastAsia="pl-PL"/>
        </w:rPr>
        <w:t xml:space="preserve">numer zadania, </w:t>
      </w:r>
      <w:r w:rsidR="00EF485E" w:rsidRPr="00B0285A">
        <w:rPr>
          <w:rFonts w:asciiTheme="minorHAnsi" w:eastAsia="Times New Roman" w:hAnsiTheme="minorHAnsi" w:cstheme="minorHAnsi"/>
          <w:lang w:eastAsia="pl-PL"/>
        </w:rPr>
        <w:t xml:space="preserve">nazwę zadania, czas realizacji, </w:t>
      </w:r>
      <w:r w:rsidRPr="00B0285A">
        <w:rPr>
          <w:rFonts w:asciiTheme="minorHAnsi" w:eastAsia="Times New Roman" w:hAnsiTheme="minorHAnsi" w:cstheme="minorHAnsi"/>
          <w:lang w:eastAsia="pl-PL"/>
        </w:rPr>
        <w:t>datę rozpoczęcia i zakończenia przebiegu rzeczowego zadania oraz planowany w ramach zadania zakres prac.</w:t>
      </w:r>
      <w:r w:rsidR="00EF485E" w:rsidRPr="00B0285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B0285A">
        <w:rPr>
          <w:rFonts w:asciiTheme="minorHAnsi" w:eastAsia="Times New Roman" w:hAnsiTheme="minorHAnsi" w:cstheme="minorHAnsi"/>
          <w:lang w:eastAsia="pl-PL"/>
        </w:rPr>
        <w:t xml:space="preserve">Informacje podane w tym wierszu powinny liczyć nie więcej niż </w:t>
      </w:r>
      <w:r w:rsidR="005D6009">
        <w:rPr>
          <w:rFonts w:asciiTheme="minorHAnsi" w:eastAsia="Times New Roman" w:hAnsiTheme="minorHAnsi" w:cstheme="minorHAnsi"/>
          <w:lang w:eastAsia="pl-PL"/>
        </w:rPr>
        <w:t>4</w:t>
      </w:r>
      <w:r w:rsidRPr="00B0285A">
        <w:rPr>
          <w:rFonts w:asciiTheme="minorHAnsi" w:eastAsia="Times New Roman" w:hAnsiTheme="minorHAnsi" w:cstheme="minorHAnsi"/>
          <w:lang w:eastAsia="pl-PL"/>
        </w:rPr>
        <w:t>000 znaków.</w:t>
      </w:r>
      <w:r w:rsidR="00EF485E" w:rsidRPr="00B0285A">
        <w:rPr>
          <w:rFonts w:asciiTheme="minorHAnsi" w:eastAsia="Times New Roman" w:hAnsiTheme="minorHAnsi" w:cstheme="minorHAnsi"/>
          <w:lang w:eastAsia="pl-PL"/>
        </w:rPr>
        <w:t xml:space="preserve"> </w:t>
      </w:r>
    </w:p>
    <w:p w14:paraId="63B6FD5A" w14:textId="77777777" w:rsidR="000D32A6" w:rsidRPr="00804C6C" w:rsidRDefault="000D32A6" w:rsidP="00DA0261">
      <w:pPr>
        <w:spacing w:after="0" w:line="276" w:lineRule="auto"/>
        <w:jc w:val="both"/>
        <w:rPr>
          <w:rFonts w:asciiTheme="minorHAnsi" w:eastAsia="Times New Roman" w:hAnsiTheme="minorHAnsi" w:cstheme="minorHAnsi"/>
          <w:u w:val="single"/>
          <w:lang w:eastAsia="pl-PL"/>
        </w:rPr>
      </w:pPr>
      <w:r w:rsidRPr="00804C6C">
        <w:rPr>
          <w:rFonts w:asciiTheme="minorHAnsi" w:eastAsia="Times New Roman" w:hAnsiTheme="minorHAnsi" w:cstheme="minorHAnsi"/>
          <w:u w:val="single"/>
          <w:lang w:eastAsia="pl-PL"/>
        </w:rPr>
        <w:t xml:space="preserve">We wzorze Harmonogramu rzeczowo-finansowego znajduje się również arkusz dotyczący </w:t>
      </w:r>
      <w:r w:rsidR="00A23968">
        <w:rPr>
          <w:rFonts w:asciiTheme="minorHAnsi" w:eastAsia="Times New Roman" w:hAnsiTheme="minorHAnsi" w:cstheme="minorHAnsi"/>
          <w:u w:val="single"/>
          <w:lang w:eastAsia="pl-PL"/>
        </w:rPr>
        <w:t xml:space="preserve">wykazu </w:t>
      </w:r>
      <w:r w:rsidRPr="00804C6C">
        <w:rPr>
          <w:rFonts w:asciiTheme="minorHAnsi" w:eastAsia="Times New Roman" w:hAnsiTheme="minorHAnsi" w:cstheme="minorHAnsi"/>
          <w:u w:val="single"/>
          <w:lang w:eastAsia="pl-PL"/>
        </w:rPr>
        <w:t>sprzętu, wyposażenia oraz wartości niematerialnych i prawnych. Wypełnij ten arkusz w oparciu o wytyczne określone w dalszej części instrukcji.</w:t>
      </w:r>
    </w:p>
    <w:p w14:paraId="7E224AFF" w14:textId="77777777" w:rsidR="00CE4F66" w:rsidRPr="00B0285A" w:rsidRDefault="00CE4F66" w:rsidP="00DA0261">
      <w:pPr>
        <w:spacing w:after="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04A408A9" w14:textId="77777777" w:rsidR="00CB552F" w:rsidRPr="00B0285A" w:rsidRDefault="00DA0261" w:rsidP="00DA0261">
      <w:pPr>
        <w:spacing w:after="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B0285A">
        <w:rPr>
          <w:rFonts w:asciiTheme="minorHAnsi" w:eastAsia="Times New Roman" w:hAnsiTheme="minorHAnsi" w:cstheme="minorHAnsi"/>
          <w:lang w:eastAsia="pl-PL"/>
        </w:rPr>
        <w:t>Występujące w arkuszu „Zadanie” kolumny są podzielone</w:t>
      </w:r>
      <w:r w:rsidR="00EF485E" w:rsidRPr="00B0285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B0285A">
        <w:rPr>
          <w:rFonts w:asciiTheme="minorHAnsi" w:eastAsia="Times New Roman" w:hAnsiTheme="minorHAnsi" w:cstheme="minorHAnsi"/>
          <w:lang w:eastAsia="pl-PL"/>
        </w:rPr>
        <w:t>na cztery bloki:</w:t>
      </w:r>
    </w:p>
    <w:p w14:paraId="23ECDDCA" w14:textId="77777777" w:rsidR="00EF485E" w:rsidRPr="00B0285A" w:rsidRDefault="00DA0261" w:rsidP="00DA0261">
      <w:pPr>
        <w:spacing w:after="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B0285A">
        <w:rPr>
          <w:rFonts w:asciiTheme="minorHAnsi" w:eastAsia="Times New Roman" w:hAnsiTheme="minorHAnsi" w:cstheme="minorHAnsi"/>
          <w:b/>
          <w:lang w:eastAsia="pl-PL"/>
        </w:rPr>
        <w:t>Blok 1</w:t>
      </w:r>
      <w:r w:rsidR="00EF485E" w:rsidRPr="00B0285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B0285A">
        <w:rPr>
          <w:rFonts w:asciiTheme="minorHAnsi" w:eastAsia="Times New Roman" w:hAnsiTheme="minorHAnsi" w:cstheme="minorHAnsi"/>
          <w:lang w:eastAsia="pl-PL"/>
        </w:rPr>
        <w:t>–</w:t>
      </w:r>
      <w:r w:rsidR="00EF485E" w:rsidRPr="00B0285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B0285A">
        <w:rPr>
          <w:rFonts w:asciiTheme="minorHAnsi" w:eastAsia="Times New Roman" w:hAnsiTheme="minorHAnsi" w:cstheme="minorHAnsi"/>
          <w:lang w:eastAsia="pl-PL"/>
        </w:rPr>
        <w:t>informacje identyfikujące rodzaj wydatku</w:t>
      </w:r>
      <w:r w:rsidR="00333F6C" w:rsidRPr="00B0285A">
        <w:rPr>
          <w:rFonts w:asciiTheme="minorHAnsi" w:eastAsia="Times New Roman" w:hAnsiTheme="minorHAnsi" w:cstheme="minorHAnsi"/>
          <w:lang w:eastAsia="pl-PL"/>
        </w:rPr>
        <w:t xml:space="preserve"> (kolumny 1-4)</w:t>
      </w:r>
    </w:p>
    <w:p w14:paraId="5105502B" w14:textId="77777777" w:rsidR="00EF485E" w:rsidRPr="00B0285A" w:rsidRDefault="00DA0261" w:rsidP="00DA0261">
      <w:pPr>
        <w:spacing w:after="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B0285A">
        <w:rPr>
          <w:rFonts w:asciiTheme="minorHAnsi" w:eastAsia="Times New Roman" w:hAnsiTheme="minorHAnsi" w:cstheme="minorHAnsi"/>
          <w:lang w:eastAsia="pl-PL"/>
        </w:rPr>
        <w:t>Kolumny</w:t>
      </w:r>
      <w:r w:rsidR="00EF485E" w:rsidRPr="00B0285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B0285A">
        <w:rPr>
          <w:rFonts w:asciiTheme="minorHAnsi" w:eastAsia="Times New Roman" w:hAnsiTheme="minorHAnsi" w:cstheme="minorHAnsi"/>
          <w:lang w:eastAsia="pl-PL"/>
        </w:rPr>
        <w:t>1 i 2 –</w:t>
      </w:r>
      <w:r w:rsidR="00EF485E" w:rsidRPr="00B0285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B0285A">
        <w:rPr>
          <w:rFonts w:asciiTheme="minorHAnsi" w:eastAsia="Times New Roman" w:hAnsiTheme="minorHAnsi" w:cstheme="minorHAnsi"/>
          <w:lang w:eastAsia="pl-PL"/>
        </w:rPr>
        <w:t>Kategoria i podkategoria kosztów</w:t>
      </w:r>
      <w:r w:rsidR="00EF485E" w:rsidRPr="00B0285A">
        <w:rPr>
          <w:rFonts w:asciiTheme="minorHAnsi" w:eastAsia="Times New Roman" w:hAnsiTheme="minorHAnsi" w:cstheme="minorHAnsi"/>
          <w:lang w:eastAsia="pl-PL"/>
        </w:rPr>
        <w:t xml:space="preserve"> – </w:t>
      </w:r>
      <w:r w:rsidRPr="00B0285A">
        <w:rPr>
          <w:rFonts w:asciiTheme="minorHAnsi" w:eastAsia="Times New Roman" w:hAnsiTheme="minorHAnsi" w:cstheme="minorHAnsi"/>
          <w:lang w:eastAsia="pl-PL"/>
        </w:rPr>
        <w:t>do</w:t>
      </w:r>
      <w:r w:rsidR="00EF485E" w:rsidRPr="00B0285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B0285A">
        <w:rPr>
          <w:rFonts w:asciiTheme="minorHAnsi" w:eastAsia="Times New Roman" w:hAnsiTheme="minorHAnsi" w:cstheme="minorHAnsi"/>
          <w:lang w:eastAsia="pl-PL"/>
        </w:rPr>
        <w:t xml:space="preserve">każdego z zadań przedstawionych w harmonogramie przypisane zostały w ramach </w:t>
      </w:r>
      <w:r w:rsidR="003255A3">
        <w:rPr>
          <w:rFonts w:asciiTheme="minorHAnsi" w:eastAsia="Times New Roman" w:hAnsiTheme="minorHAnsi" w:cstheme="minorHAnsi"/>
          <w:lang w:eastAsia="pl-PL"/>
        </w:rPr>
        <w:t xml:space="preserve">Inwestycji A2.4.1 </w:t>
      </w:r>
      <w:r w:rsidRPr="00B0285A">
        <w:rPr>
          <w:rFonts w:asciiTheme="minorHAnsi" w:eastAsia="Times New Roman" w:hAnsiTheme="minorHAnsi" w:cstheme="minorHAnsi"/>
          <w:lang w:eastAsia="pl-PL"/>
        </w:rPr>
        <w:t>kategorie wydatków,</w:t>
      </w:r>
      <w:r w:rsidR="00EF485E" w:rsidRPr="00B0285A">
        <w:rPr>
          <w:rFonts w:asciiTheme="minorHAnsi" w:eastAsia="Times New Roman" w:hAnsiTheme="minorHAnsi" w:cstheme="minorHAnsi"/>
          <w:lang w:eastAsia="pl-PL"/>
        </w:rPr>
        <w:t xml:space="preserve"> </w:t>
      </w:r>
      <w:r w:rsidR="005345AB">
        <w:rPr>
          <w:rFonts w:asciiTheme="minorHAnsi" w:eastAsia="Times New Roman" w:hAnsiTheme="minorHAnsi" w:cstheme="minorHAnsi"/>
          <w:lang w:eastAsia="pl-PL"/>
        </w:rPr>
        <w:t>z</w:t>
      </w:r>
      <w:r w:rsidRPr="00B0285A">
        <w:rPr>
          <w:rFonts w:asciiTheme="minorHAnsi" w:eastAsia="Times New Roman" w:hAnsiTheme="minorHAnsi" w:cstheme="minorHAnsi"/>
          <w:lang w:eastAsia="pl-PL"/>
        </w:rPr>
        <w:t xml:space="preserve">godnie z którymi </w:t>
      </w:r>
      <w:r w:rsidR="003255A3">
        <w:rPr>
          <w:rFonts w:asciiTheme="minorHAnsi" w:eastAsia="Times New Roman" w:hAnsiTheme="minorHAnsi" w:cstheme="minorHAnsi"/>
          <w:lang w:eastAsia="pl-PL"/>
        </w:rPr>
        <w:t>przedsięwzięcie będzie rozliczane</w:t>
      </w:r>
      <w:r w:rsidRPr="00B0285A">
        <w:rPr>
          <w:rFonts w:asciiTheme="minorHAnsi" w:eastAsia="Times New Roman" w:hAnsiTheme="minorHAnsi" w:cstheme="minorHAnsi"/>
          <w:lang w:eastAsia="pl-PL"/>
        </w:rPr>
        <w:t xml:space="preserve">. </w:t>
      </w:r>
    </w:p>
    <w:p w14:paraId="53E16DE4" w14:textId="77777777" w:rsidR="00EF485E" w:rsidRPr="00B0285A" w:rsidRDefault="00DA0261" w:rsidP="00DA0261">
      <w:pPr>
        <w:spacing w:after="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B0285A">
        <w:rPr>
          <w:rFonts w:asciiTheme="minorHAnsi" w:eastAsia="Times New Roman" w:hAnsiTheme="minorHAnsi" w:cstheme="minorHAnsi"/>
          <w:lang w:eastAsia="pl-PL"/>
        </w:rPr>
        <w:t>W kolumnie 2 wpisane zostały również podkategorie wydatków, stanowiące uszczegółowienie kategorii. Nazwy kategorii i podkategorii</w:t>
      </w:r>
      <w:r w:rsidR="00EF485E" w:rsidRPr="00B0285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B0285A">
        <w:rPr>
          <w:rFonts w:asciiTheme="minorHAnsi" w:eastAsia="Times New Roman" w:hAnsiTheme="minorHAnsi" w:cstheme="minorHAnsi"/>
          <w:lang w:eastAsia="pl-PL"/>
        </w:rPr>
        <w:t xml:space="preserve">wydatków </w:t>
      </w:r>
      <w:r w:rsidRPr="00164211">
        <w:rPr>
          <w:rFonts w:asciiTheme="minorHAnsi" w:eastAsia="Times New Roman" w:hAnsiTheme="minorHAnsi" w:cstheme="minorHAnsi"/>
          <w:lang w:eastAsia="pl-PL"/>
        </w:rPr>
        <w:t>są zgodne z Przewodnikiem</w:t>
      </w:r>
      <w:r w:rsidR="00EF485E" w:rsidRPr="00164211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64211">
        <w:rPr>
          <w:rFonts w:asciiTheme="minorHAnsi" w:eastAsia="Times New Roman" w:hAnsiTheme="minorHAnsi" w:cstheme="minorHAnsi"/>
          <w:lang w:eastAsia="pl-PL"/>
        </w:rPr>
        <w:t xml:space="preserve">kwalifikowalności </w:t>
      </w:r>
      <w:r w:rsidR="003255A3" w:rsidRPr="00164211">
        <w:rPr>
          <w:rFonts w:asciiTheme="minorHAnsi" w:eastAsia="Times New Roman" w:hAnsiTheme="minorHAnsi" w:cstheme="minorHAnsi"/>
          <w:lang w:eastAsia="pl-PL"/>
        </w:rPr>
        <w:t>wydatków</w:t>
      </w:r>
      <w:r w:rsidRPr="00164211">
        <w:rPr>
          <w:rFonts w:asciiTheme="minorHAnsi" w:eastAsia="Times New Roman" w:hAnsiTheme="minorHAnsi" w:cstheme="minorHAnsi"/>
          <w:lang w:eastAsia="pl-PL"/>
        </w:rPr>
        <w:t>.</w:t>
      </w:r>
      <w:r w:rsidR="00EF485E" w:rsidRPr="00B0285A">
        <w:rPr>
          <w:rFonts w:asciiTheme="minorHAnsi" w:eastAsia="Times New Roman" w:hAnsiTheme="minorHAnsi" w:cstheme="minorHAnsi"/>
          <w:lang w:eastAsia="pl-PL"/>
        </w:rPr>
        <w:t xml:space="preserve"> </w:t>
      </w:r>
    </w:p>
    <w:p w14:paraId="0A41AFBA" w14:textId="4C0E2E68" w:rsidR="0080490B" w:rsidRPr="00B0285A" w:rsidRDefault="00DA0261" w:rsidP="00DA0261">
      <w:pPr>
        <w:spacing w:after="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B0285A">
        <w:rPr>
          <w:rFonts w:asciiTheme="minorHAnsi" w:eastAsia="Times New Roman" w:hAnsiTheme="minorHAnsi" w:cstheme="minorHAnsi"/>
          <w:lang w:eastAsia="pl-PL"/>
        </w:rPr>
        <w:t>Kolumna 3 –</w:t>
      </w:r>
      <w:r w:rsidR="00EF485E" w:rsidRPr="00B0285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B0285A">
        <w:rPr>
          <w:rFonts w:asciiTheme="minorHAnsi" w:eastAsia="Times New Roman" w:hAnsiTheme="minorHAnsi" w:cstheme="minorHAnsi"/>
          <w:lang w:eastAsia="pl-PL"/>
        </w:rPr>
        <w:t>Opis kosztu</w:t>
      </w:r>
      <w:r w:rsidR="00EF485E" w:rsidRPr="00B0285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B0285A">
        <w:rPr>
          <w:rFonts w:asciiTheme="minorHAnsi" w:eastAsia="Times New Roman" w:hAnsiTheme="minorHAnsi" w:cstheme="minorHAnsi"/>
          <w:lang w:eastAsia="pl-PL"/>
        </w:rPr>
        <w:t>–</w:t>
      </w:r>
      <w:r w:rsidR="00CE4F66" w:rsidRPr="00B0285A">
        <w:rPr>
          <w:rFonts w:asciiTheme="minorHAnsi" w:eastAsia="Times New Roman" w:hAnsiTheme="minorHAnsi" w:cstheme="minorHAnsi"/>
          <w:lang w:eastAsia="pl-PL"/>
        </w:rPr>
        <w:t xml:space="preserve"> </w:t>
      </w:r>
      <w:r w:rsidR="00EF485E" w:rsidRPr="00B0285A">
        <w:rPr>
          <w:rFonts w:asciiTheme="minorHAnsi" w:eastAsia="Times New Roman" w:hAnsiTheme="minorHAnsi" w:cstheme="minorHAnsi"/>
          <w:lang w:eastAsia="pl-PL"/>
        </w:rPr>
        <w:t>podaj</w:t>
      </w:r>
      <w:r w:rsidRPr="00B0285A">
        <w:rPr>
          <w:rFonts w:asciiTheme="minorHAnsi" w:eastAsia="Times New Roman" w:hAnsiTheme="minorHAnsi" w:cstheme="minorHAnsi"/>
          <w:lang w:eastAsia="pl-PL"/>
        </w:rPr>
        <w:t xml:space="preserve"> nazwę wydatku, który planowany jest do poniesienia w ramach danej kategorii/ podkategorii. Wiersze dotyczące nazw wydatków można powielać, zwracając uwagę na to, </w:t>
      </w:r>
      <w:r w:rsidR="00116E11">
        <w:rPr>
          <w:rFonts w:asciiTheme="minorHAnsi" w:eastAsia="Times New Roman" w:hAnsiTheme="minorHAnsi" w:cstheme="minorHAnsi"/>
          <w:lang w:eastAsia="pl-PL"/>
        </w:rPr>
        <w:br/>
      </w:r>
      <w:r w:rsidRPr="00B0285A">
        <w:rPr>
          <w:rFonts w:asciiTheme="minorHAnsi" w:eastAsia="Times New Roman" w:hAnsiTheme="minorHAnsi" w:cstheme="minorHAnsi"/>
          <w:lang w:eastAsia="pl-PL"/>
        </w:rPr>
        <w:t>czy prawidłowo zliczą się wiersze „RAZEM” w ramach poszczególnych podkategorii, kategorii i dla całego zadania.</w:t>
      </w:r>
      <w:r w:rsidR="00EF485E" w:rsidRPr="00B0285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B0285A">
        <w:rPr>
          <w:rFonts w:asciiTheme="minorHAnsi" w:eastAsia="Times New Roman" w:hAnsiTheme="minorHAnsi" w:cstheme="minorHAnsi"/>
          <w:lang w:eastAsia="pl-PL"/>
        </w:rPr>
        <w:t>Jednocześnie,</w:t>
      </w:r>
      <w:r w:rsidR="00EF485E" w:rsidRPr="00B0285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B0285A">
        <w:rPr>
          <w:rFonts w:asciiTheme="minorHAnsi" w:eastAsia="Times New Roman" w:hAnsiTheme="minorHAnsi" w:cstheme="minorHAnsi"/>
          <w:lang w:eastAsia="pl-PL"/>
        </w:rPr>
        <w:t>w przypadku gdy</w:t>
      </w:r>
      <w:r w:rsidR="00EF485E" w:rsidRPr="00B0285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B0285A">
        <w:rPr>
          <w:rFonts w:asciiTheme="minorHAnsi" w:eastAsia="Times New Roman" w:hAnsiTheme="minorHAnsi" w:cstheme="minorHAnsi"/>
          <w:lang w:eastAsia="pl-PL"/>
        </w:rPr>
        <w:t xml:space="preserve">w </w:t>
      </w:r>
      <w:r w:rsidR="003255A3">
        <w:rPr>
          <w:rFonts w:asciiTheme="minorHAnsi" w:eastAsia="Times New Roman" w:hAnsiTheme="minorHAnsi" w:cstheme="minorHAnsi"/>
          <w:lang w:eastAsia="pl-PL"/>
        </w:rPr>
        <w:t>przedsięwzięciu</w:t>
      </w:r>
      <w:r w:rsidRPr="00B0285A">
        <w:rPr>
          <w:rFonts w:asciiTheme="minorHAnsi" w:eastAsia="Times New Roman" w:hAnsiTheme="minorHAnsi" w:cstheme="minorHAnsi"/>
          <w:lang w:eastAsia="pl-PL"/>
        </w:rPr>
        <w:t xml:space="preserve"> przewiduje się samodzielne wytwarzanie aparatury badawczej lub wartości niematerialnych i prawnych i tym samym rozliczanie kosztów wynagrodzeń własnych pracowników, koniecznym jest </w:t>
      </w:r>
      <w:r w:rsidR="007465A2">
        <w:rPr>
          <w:rFonts w:asciiTheme="minorHAnsi" w:eastAsia="Times New Roman" w:hAnsiTheme="minorHAnsi" w:cstheme="minorHAnsi"/>
          <w:lang w:eastAsia="pl-PL"/>
        </w:rPr>
        <w:t xml:space="preserve">uwzględnienie takich kosztów w kategorii </w:t>
      </w:r>
      <w:r w:rsidR="007465A2">
        <w:rPr>
          <w:rFonts w:asciiTheme="minorHAnsi" w:eastAsia="Times New Roman" w:hAnsiTheme="minorHAnsi" w:cstheme="minorHAnsi"/>
          <w:i/>
          <w:iCs/>
          <w:lang w:eastAsia="pl-PL"/>
        </w:rPr>
        <w:t xml:space="preserve">Personel projektu </w:t>
      </w:r>
      <w:r w:rsidR="00116E11">
        <w:rPr>
          <w:rFonts w:asciiTheme="minorHAnsi" w:eastAsia="Times New Roman" w:hAnsiTheme="minorHAnsi" w:cstheme="minorHAnsi"/>
          <w:i/>
          <w:iCs/>
          <w:lang w:eastAsia="pl-PL"/>
        </w:rPr>
        <w:br/>
      </w:r>
      <w:r w:rsidR="007465A2">
        <w:rPr>
          <w:rFonts w:asciiTheme="minorHAnsi" w:eastAsia="Times New Roman" w:hAnsiTheme="minorHAnsi" w:cstheme="minorHAnsi"/>
          <w:lang w:eastAsia="pl-PL"/>
        </w:rPr>
        <w:t xml:space="preserve">i </w:t>
      </w:r>
      <w:r w:rsidRPr="00B0285A">
        <w:rPr>
          <w:rFonts w:asciiTheme="minorHAnsi" w:eastAsia="Times New Roman" w:hAnsiTheme="minorHAnsi" w:cstheme="minorHAnsi"/>
          <w:lang w:eastAsia="pl-PL"/>
        </w:rPr>
        <w:t>wskazanie w opisie kosztu,</w:t>
      </w:r>
      <w:r w:rsidR="00EF485E" w:rsidRPr="00B0285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B0285A">
        <w:rPr>
          <w:rFonts w:asciiTheme="minorHAnsi" w:eastAsia="Times New Roman" w:hAnsiTheme="minorHAnsi" w:cstheme="minorHAnsi"/>
          <w:lang w:eastAsia="pl-PL"/>
        </w:rPr>
        <w:t xml:space="preserve">iż jest to wynagrodzenie. </w:t>
      </w:r>
      <w:r w:rsidR="007465A2">
        <w:rPr>
          <w:rFonts w:asciiTheme="minorHAnsi" w:eastAsia="Times New Roman" w:hAnsiTheme="minorHAnsi" w:cstheme="minorHAnsi"/>
          <w:lang w:eastAsia="pl-PL"/>
        </w:rPr>
        <w:t>Pamiętaj, że j</w:t>
      </w:r>
      <w:r w:rsidRPr="00B0285A">
        <w:rPr>
          <w:rFonts w:asciiTheme="minorHAnsi" w:eastAsia="Times New Roman" w:hAnsiTheme="minorHAnsi" w:cstheme="minorHAnsi"/>
          <w:lang w:eastAsia="pl-PL"/>
        </w:rPr>
        <w:t xml:space="preserve">eśli część prac w </w:t>
      </w:r>
      <w:r w:rsidR="0072434F">
        <w:rPr>
          <w:rFonts w:asciiTheme="minorHAnsi" w:eastAsia="Times New Roman" w:hAnsiTheme="minorHAnsi" w:cstheme="minorHAnsi"/>
          <w:lang w:eastAsia="pl-PL"/>
        </w:rPr>
        <w:t>przedsięwzięciu</w:t>
      </w:r>
      <w:r w:rsidRPr="00B0285A">
        <w:rPr>
          <w:rFonts w:asciiTheme="minorHAnsi" w:eastAsia="Times New Roman" w:hAnsiTheme="minorHAnsi" w:cstheme="minorHAnsi"/>
          <w:lang w:eastAsia="pl-PL"/>
        </w:rPr>
        <w:t xml:space="preserve"> w ramach danego zadania</w:t>
      </w:r>
      <w:r w:rsidR="007465A2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B0285A">
        <w:rPr>
          <w:rFonts w:asciiTheme="minorHAnsi" w:eastAsia="Times New Roman" w:hAnsiTheme="minorHAnsi" w:cstheme="minorHAnsi"/>
          <w:lang w:eastAsia="pl-PL"/>
        </w:rPr>
        <w:t>planowana jest do zlecenia,</w:t>
      </w:r>
      <w:r w:rsidR="00EF485E" w:rsidRPr="00B0285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B0285A">
        <w:rPr>
          <w:rFonts w:asciiTheme="minorHAnsi" w:eastAsia="Times New Roman" w:hAnsiTheme="minorHAnsi" w:cstheme="minorHAnsi"/>
          <w:lang w:eastAsia="pl-PL"/>
        </w:rPr>
        <w:t>a część do wykonania s</w:t>
      </w:r>
      <w:r w:rsidR="00EF485E" w:rsidRPr="00B0285A">
        <w:rPr>
          <w:rFonts w:asciiTheme="minorHAnsi" w:eastAsia="Times New Roman" w:hAnsiTheme="minorHAnsi" w:cstheme="minorHAnsi"/>
          <w:lang w:eastAsia="pl-PL"/>
        </w:rPr>
        <w:t xml:space="preserve">amodzielnie, </w:t>
      </w:r>
      <w:r w:rsidR="007465A2">
        <w:rPr>
          <w:rFonts w:asciiTheme="minorHAnsi" w:eastAsia="Times New Roman" w:hAnsiTheme="minorHAnsi" w:cstheme="minorHAnsi"/>
          <w:lang w:eastAsia="pl-PL"/>
        </w:rPr>
        <w:t xml:space="preserve">przyporządkuj koszty </w:t>
      </w:r>
      <w:r w:rsidR="00116E11">
        <w:rPr>
          <w:rFonts w:asciiTheme="minorHAnsi" w:eastAsia="Times New Roman" w:hAnsiTheme="minorHAnsi" w:cstheme="minorHAnsi"/>
          <w:lang w:eastAsia="pl-PL"/>
        </w:rPr>
        <w:br/>
      </w:r>
      <w:r w:rsidR="007465A2">
        <w:rPr>
          <w:rFonts w:asciiTheme="minorHAnsi" w:eastAsia="Times New Roman" w:hAnsiTheme="minorHAnsi" w:cstheme="minorHAnsi"/>
          <w:lang w:eastAsia="pl-PL"/>
        </w:rPr>
        <w:t>do prawidłowych kategorii i podkategorii wydatków</w:t>
      </w:r>
      <w:r w:rsidRPr="00B0285A">
        <w:rPr>
          <w:rFonts w:asciiTheme="minorHAnsi" w:eastAsia="Times New Roman" w:hAnsiTheme="minorHAnsi" w:cstheme="minorHAnsi"/>
          <w:lang w:eastAsia="pl-PL"/>
        </w:rPr>
        <w:t>, rozdzielając prace wykonywane samodzielnie od prac zlecanych podmiotom trzecim. Ponadto, jeśli w ramach danego opisu</w:t>
      </w:r>
      <w:r w:rsidR="00EF485E" w:rsidRPr="00B0285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B0285A">
        <w:rPr>
          <w:rFonts w:asciiTheme="minorHAnsi" w:eastAsia="Times New Roman" w:hAnsiTheme="minorHAnsi" w:cstheme="minorHAnsi"/>
          <w:lang w:eastAsia="pl-PL"/>
        </w:rPr>
        <w:t>kosztu, koszty ponoszone będą przez więcej niż jednego konsorcjanta, w odrębnych w</w:t>
      </w:r>
      <w:r w:rsidR="00EF485E" w:rsidRPr="00B0285A">
        <w:rPr>
          <w:rFonts w:asciiTheme="minorHAnsi" w:eastAsia="Times New Roman" w:hAnsiTheme="minorHAnsi" w:cstheme="minorHAnsi"/>
          <w:lang w:eastAsia="pl-PL"/>
        </w:rPr>
        <w:t>ierszach wykaż</w:t>
      </w:r>
      <w:r w:rsidRPr="00B0285A">
        <w:rPr>
          <w:rFonts w:asciiTheme="minorHAnsi" w:eastAsia="Times New Roman" w:hAnsiTheme="minorHAnsi" w:cstheme="minorHAnsi"/>
          <w:lang w:eastAsia="pl-PL"/>
        </w:rPr>
        <w:t xml:space="preserve"> ten sam koszt, podając w kolumnie 4 nazwę odpowiedniego konsorcjanta i przypisując w kolejnych kolumnach odpowiadające mu kwoty</w:t>
      </w:r>
      <w:r w:rsidR="00541989">
        <w:rPr>
          <w:rFonts w:asciiTheme="minorHAnsi" w:eastAsia="Times New Roman" w:hAnsiTheme="minorHAnsi" w:cstheme="minorHAnsi"/>
          <w:lang w:eastAsia="pl-PL"/>
        </w:rPr>
        <w:t>.</w:t>
      </w:r>
    </w:p>
    <w:p w14:paraId="14FF3BA1" w14:textId="6051D70E" w:rsidR="0080490B" w:rsidRPr="00B0285A" w:rsidRDefault="00DA0261" w:rsidP="0080490B">
      <w:pPr>
        <w:spacing w:after="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B0285A">
        <w:rPr>
          <w:rFonts w:asciiTheme="minorHAnsi" w:eastAsia="Times New Roman" w:hAnsiTheme="minorHAnsi" w:cstheme="minorHAnsi"/>
          <w:lang w:eastAsia="pl-PL"/>
        </w:rPr>
        <w:lastRenderedPageBreak/>
        <w:t>Kolumna 4 –</w:t>
      </w:r>
      <w:r w:rsidR="0080490B" w:rsidRPr="00B0285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B0285A">
        <w:rPr>
          <w:rFonts w:asciiTheme="minorHAnsi" w:eastAsia="Times New Roman" w:hAnsiTheme="minorHAnsi" w:cstheme="minorHAnsi"/>
          <w:lang w:eastAsia="pl-PL"/>
        </w:rPr>
        <w:t xml:space="preserve">Konsorcjant/Przedsiębiorca </w:t>
      </w:r>
      <w:r w:rsidR="0080490B" w:rsidRPr="00B0285A">
        <w:rPr>
          <w:rFonts w:asciiTheme="minorHAnsi" w:eastAsia="Times New Roman" w:hAnsiTheme="minorHAnsi" w:cstheme="minorHAnsi"/>
          <w:lang w:eastAsia="pl-PL"/>
        </w:rPr>
        <w:t>– wpisz</w:t>
      </w:r>
      <w:r w:rsidRPr="00B0285A">
        <w:rPr>
          <w:rFonts w:asciiTheme="minorHAnsi" w:eastAsia="Times New Roman" w:hAnsiTheme="minorHAnsi" w:cstheme="minorHAnsi"/>
          <w:lang w:eastAsia="pl-PL"/>
        </w:rPr>
        <w:t xml:space="preserve"> nazwę podmiotu ponoszącego dany wydatek/wnoszącego wkład własny.</w:t>
      </w:r>
      <w:r w:rsidR="0080490B" w:rsidRPr="00B0285A">
        <w:rPr>
          <w:rFonts w:asciiTheme="minorHAnsi" w:eastAsia="Times New Roman" w:hAnsiTheme="minorHAnsi" w:cstheme="minorHAnsi"/>
          <w:lang w:eastAsia="pl-PL"/>
        </w:rPr>
        <w:t xml:space="preserve"> Pamiętaj</w:t>
      </w:r>
      <w:r w:rsidRPr="00B0285A">
        <w:rPr>
          <w:rFonts w:asciiTheme="minorHAnsi" w:eastAsia="Times New Roman" w:hAnsiTheme="minorHAnsi" w:cstheme="minorHAnsi"/>
          <w:lang w:eastAsia="pl-PL"/>
        </w:rPr>
        <w:t xml:space="preserve">, że przedsiębiorca w ramach </w:t>
      </w:r>
      <w:r w:rsidR="00746D64">
        <w:rPr>
          <w:rFonts w:asciiTheme="minorHAnsi" w:eastAsia="Times New Roman" w:hAnsiTheme="minorHAnsi" w:cstheme="minorHAnsi"/>
          <w:lang w:eastAsia="pl-PL"/>
        </w:rPr>
        <w:t>Inwestycji A2.4.1</w:t>
      </w:r>
      <w:r w:rsidRPr="00B0285A">
        <w:rPr>
          <w:rFonts w:asciiTheme="minorHAnsi" w:eastAsia="Times New Roman" w:hAnsiTheme="minorHAnsi" w:cstheme="minorHAnsi"/>
          <w:lang w:eastAsia="pl-PL"/>
        </w:rPr>
        <w:t xml:space="preserve"> nie otrzymuje wsparcia. W związku </w:t>
      </w:r>
      <w:r w:rsidR="005B5A9C">
        <w:rPr>
          <w:rFonts w:asciiTheme="minorHAnsi" w:eastAsia="Times New Roman" w:hAnsiTheme="minorHAnsi" w:cstheme="minorHAnsi"/>
          <w:lang w:eastAsia="pl-PL"/>
        </w:rPr>
        <w:br/>
      </w:r>
      <w:r w:rsidRPr="00B0285A">
        <w:rPr>
          <w:rFonts w:asciiTheme="minorHAnsi" w:eastAsia="Times New Roman" w:hAnsiTheme="minorHAnsi" w:cstheme="minorHAnsi"/>
          <w:lang w:eastAsia="pl-PL"/>
        </w:rPr>
        <w:t>z tym koszty kwalifikowa</w:t>
      </w:r>
      <w:r w:rsidR="00AD2529">
        <w:rPr>
          <w:rFonts w:asciiTheme="minorHAnsi" w:eastAsia="Times New Roman" w:hAnsiTheme="minorHAnsi" w:cstheme="minorHAnsi"/>
          <w:lang w:eastAsia="pl-PL"/>
        </w:rPr>
        <w:t>l</w:t>
      </w:r>
      <w:r w:rsidRPr="00B0285A">
        <w:rPr>
          <w:rFonts w:asciiTheme="minorHAnsi" w:eastAsia="Times New Roman" w:hAnsiTheme="minorHAnsi" w:cstheme="minorHAnsi"/>
          <w:lang w:eastAsia="pl-PL"/>
        </w:rPr>
        <w:t xml:space="preserve">ne ponoszone </w:t>
      </w:r>
      <w:r w:rsidR="0080490B" w:rsidRPr="00B0285A">
        <w:rPr>
          <w:rFonts w:asciiTheme="minorHAnsi" w:eastAsia="Times New Roman" w:hAnsiTheme="minorHAnsi" w:cstheme="minorHAnsi"/>
          <w:lang w:eastAsia="pl-PL"/>
        </w:rPr>
        <w:t>lub wnoszone przez niego, wykaż</w:t>
      </w:r>
      <w:r w:rsidRPr="00B0285A">
        <w:rPr>
          <w:rFonts w:asciiTheme="minorHAnsi" w:eastAsia="Times New Roman" w:hAnsiTheme="minorHAnsi" w:cstheme="minorHAnsi"/>
          <w:lang w:eastAsia="pl-PL"/>
        </w:rPr>
        <w:t xml:space="preserve"> jedynie w kolumnach dotyczących wkładu własnego.</w:t>
      </w:r>
      <w:r w:rsidR="0080490B" w:rsidRPr="00B0285A">
        <w:rPr>
          <w:rFonts w:asciiTheme="minorHAnsi" w:eastAsia="Times New Roman" w:hAnsiTheme="minorHAnsi" w:cstheme="minorHAnsi"/>
          <w:lang w:eastAsia="pl-PL"/>
        </w:rPr>
        <w:t xml:space="preserve">    </w:t>
      </w:r>
    </w:p>
    <w:p w14:paraId="1E9F46CA" w14:textId="1BD0CB27" w:rsidR="00CB552F" w:rsidRDefault="00DA0261" w:rsidP="0080490B">
      <w:pPr>
        <w:spacing w:after="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B0285A">
        <w:rPr>
          <w:rFonts w:asciiTheme="minorHAnsi" w:eastAsia="Times New Roman" w:hAnsiTheme="minorHAnsi" w:cstheme="minorHAnsi"/>
          <w:lang w:eastAsia="pl-PL"/>
        </w:rPr>
        <w:t>W ramach harmonogramu rzeczowo-finansowego w kolumnie 4 mogą być wymieniani jedynie konsorcjanci/przedsiębiorcy wykazani we wnio</w:t>
      </w:r>
      <w:r w:rsidR="0080490B" w:rsidRPr="00B0285A">
        <w:rPr>
          <w:rFonts w:asciiTheme="minorHAnsi" w:eastAsia="Times New Roman" w:hAnsiTheme="minorHAnsi" w:cstheme="minorHAnsi"/>
          <w:lang w:eastAsia="pl-PL"/>
        </w:rPr>
        <w:t xml:space="preserve">sku o </w:t>
      </w:r>
      <w:r w:rsidR="00746D64">
        <w:rPr>
          <w:rFonts w:asciiTheme="minorHAnsi" w:eastAsia="Times New Roman" w:hAnsiTheme="minorHAnsi" w:cstheme="minorHAnsi"/>
          <w:lang w:eastAsia="pl-PL"/>
        </w:rPr>
        <w:t xml:space="preserve">objęcie przedsięwzięcia </w:t>
      </w:r>
      <w:r w:rsidR="00746D64" w:rsidRPr="00746D64">
        <w:rPr>
          <w:rFonts w:asciiTheme="minorHAnsi" w:eastAsia="Times New Roman" w:hAnsiTheme="minorHAnsi" w:cstheme="minorHAnsi"/>
          <w:lang w:eastAsia="pl-PL"/>
        </w:rPr>
        <w:t>wsparciem</w:t>
      </w:r>
      <w:r w:rsidRPr="00746D64">
        <w:rPr>
          <w:rFonts w:asciiTheme="minorHAnsi" w:eastAsia="Times New Roman" w:hAnsiTheme="minorHAnsi" w:cstheme="minorHAnsi"/>
          <w:lang w:eastAsia="pl-PL"/>
        </w:rPr>
        <w:t>.</w:t>
      </w:r>
      <w:r w:rsidR="00746D64" w:rsidRPr="00746D64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746D64">
        <w:rPr>
          <w:rFonts w:asciiTheme="minorHAnsi" w:eastAsia="Times New Roman" w:hAnsiTheme="minorHAnsi" w:cstheme="minorHAnsi"/>
          <w:lang w:eastAsia="pl-PL"/>
        </w:rPr>
        <w:t>W przypadku</w:t>
      </w:r>
      <w:r w:rsidRPr="00B0285A">
        <w:rPr>
          <w:rFonts w:asciiTheme="minorHAnsi" w:eastAsia="Times New Roman" w:hAnsiTheme="minorHAnsi" w:cstheme="minorHAnsi"/>
          <w:lang w:eastAsia="pl-PL"/>
        </w:rPr>
        <w:t>, gdy w</w:t>
      </w:r>
      <w:r w:rsidR="0080490B" w:rsidRPr="00B0285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B0285A">
        <w:rPr>
          <w:rFonts w:asciiTheme="minorHAnsi" w:eastAsia="Times New Roman" w:hAnsiTheme="minorHAnsi" w:cstheme="minorHAnsi"/>
          <w:lang w:eastAsia="pl-PL"/>
        </w:rPr>
        <w:t xml:space="preserve">ramach </w:t>
      </w:r>
      <w:r w:rsidR="00746D64">
        <w:rPr>
          <w:rFonts w:asciiTheme="minorHAnsi" w:eastAsia="Times New Roman" w:hAnsiTheme="minorHAnsi" w:cstheme="minorHAnsi"/>
          <w:lang w:eastAsia="pl-PL"/>
        </w:rPr>
        <w:t>przedsięwzięcia</w:t>
      </w:r>
      <w:r w:rsidRPr="00B0285A">
        <w:rPr>
          <w:rFonts w:asciiTheme="minorHAnsi" w:eastAsia="Times New Roman" w:hAnsiTheme="minorHAnsi" w:cstheme="minorHAnsi"/>
          <w:lang w:eastAsia="pl-PL"/>
        </w:rPr>
        <w:t xml:space="preserve"> wkład własny wnosić będzie przedsiębiorca</w:t>
      </w:r>
      <w:r w:rsidR="003017AF">
        <w:rPr>
          <w:rFonts w:asciiTheme="minorHAnsi" w:eastAsia="Times New Roman" w:hAnsiTheme="minorHAnsi" w:cstheme="minorHAnsi"/>
          <w:lang w:eastAsia="pl-PL"/>
        </w:rPr>
        <w:t xml:space="preserve"> </w:t>
      </w:r>
      <w:r w:rsidR="00746D64">
        <w:rPr>
          <w:rFonts w:asciiTheme="minorHAnsi" w:eastAsia="Times New Roman" w:hAnsiTheme="minorHAnsi" w:cstheme="minorHAnsi"/>
          <w:lang w:eastAsia="pl-PL"/>
        </w:rPr>
        <w:t>nie będący członkiem konsorcjum</w:t>
      </w:r>
      <w:r w:rsidRPr="00B0285A">
        <w:rPr>
          <w:rFonts w:asciiTheme="minorHAnsi" w:eastAsia="Times New Roman" w:hAnsiTheme="minorHAnsi" w:cstheme="minorHAnsi"/>
          <w:lang w:eastAsia="pl-PL"/>
        </w:rPr>
        <w:t xml:space="preserve">, </w:t>
      </w:r>
      <w:r w:rsidR="005B5A9C">
        <w:rPr>
          <w:rFonts w:asciiTheme="minorHAnsi" w:eastAsia="Times New Roman" w:hAnsiTheme="minorHAnsi" w:cstheme="minorHAnsi"/>
          <w:lang w:eastAsia="pl-PL"/>
        </w:rPr>
        <w:br/>
      </w:r>
      <w:r w:rsidRPr="00B0285A">
        <w:rPr>
          <w:rFonts w:asciiTheme="minorHAnsi" w:eastAsia="Times New Roman" w:hAnsiTheme="minorHAnsi" w:cstheme="minorHAnsi"/>
          <w:lang w:eastAsia="pl-PL"/>
        </w:rPr>
        <w:t xml:space="preserve">a </w:t>
      </w:r>
      <w:r w:rsidR="00746D64">
        <w:rPr>
          <w:rFonts w:asciiTheme="minorHAnsi" w:eastAsia="Times New Roman" w:hAnsiTheme="minorHAnsi" w:cstheme="minorHAnsi"/>
          <w:lang w:eastAsia="pl-PL"/>
        </w:rPr>
        <w:t>przedsięwzięcie</w:t>
      </w:r>
      <w:r w:rsidRPr="00B0285A">
        <w:rPr>
          <w:rFonts w:asciiTheme="minorHAnsi" w:eastAsia="Times New Roman" w:hAnsiTheme="minorHAnsi" w:cstheme="minorHAnsi"/>
          <w:lang w:eastAsia="pl-PL"/>
        </w:rPr>
        <w:t xml:space="preserve"> zostanie pozytywnie ocenion</w:t>
      </w:r>
      <w:r w:rsidR="00746D64">
        <w:rPr>
          <w:rFonts w:asciiTheme="minorHAnsi" w:eastAsia="Times New Roman" w:hAnsiTheme="minorHAnsi" w:cstheme="minorHAnsi"/>
          <w:lang w:eastAsia="pl-PL"/>
        </w:rPr>
        <w:t>e</w:t>
      </w:r>
      <w:r w:rsidRPr="00B0285A">
        <w:rPr>
          <w:rFonts w:asciiTheme="minorHAnsi" w:eastAsia="Times New Roman" w:hAnsiTheme="minorHAnsi" w:cstheme="minorHAnsi"/>
          <w:lang w:eastAsia="pl-PL"/>
        </w:rPr>
        <w:t xml:space="preserve"> i rekomendowan</w:t>
      </w:r>
      <w:r w:rsidR="00746D64">
        <w:rPr>
          <w:rFonts w:asciiTheme="minorHAnsi" w:eastAsia="Times New Roman" w:hAnsiTheme="minorHAnsi" w:cstheme="minorHAnsi"/>
          <w:lang w:eastAsia="pl-PL"/>
        </w:rPr>
        <w:t>e do objęcia wsparciem</w:t>
      </w:r>
      <w:r w:rsidRPr="00B0285A">
        <w:rPr>
          <w:rFonts w:asciiTheme="minorHAnsi" w:eastAsia="Times New Roman" w:hAnsiTheme="minorHAnsi" w:cstheme="minorHAnsi"/>
          <w:lang w:eastAsia="pl-PL"/>
        </w:rPr>
        <w:t>, przed podpisaniem umowy o</w:t>
      </w:r>
      <w:r w:rsidR="00826204">
        <w:rPr>
          <w:rFonts w:asciiTheme="minorHAnsi" w:eastAsia="Times New Roman" w:hAnsiTheme="minorHAnsi" w:cstheme="minorHAnsi"/>
          <w:lang w:eastAsia="pl-PL"/>
        </w:rPr>
        <w:t> </w:t>
      </w:r>
      <w:r w:rsidR="00746D64">
        <w:rPr>
          <w:rFonts w:asciiTheme="minorHAnsi" w:eastAsia="Times New Roman" w:hAnsiTheme="minorHAnsi" w:cstheme="minorHAnsi"/>
          <w:lang w:eastAsia="pl-PL"/>
        </w:rPr>
        <w:t>objęcie przedsięwzięcia wsparciem</w:t>
      </w:r>
      <w:r w:rsidRPr="00B0285A">
        <w:rPr>
          <w:rFonts w:asciiTheme="minorHAnsi" w:eastAsia="Times New Roman" w:hAnsiTheme="minorHAnsi" w:cstheme="minorHAnsi"/>
          <w:lang w:eastAsia="pl-PL"/>
        </w:rPr>
        <w:t xml:space="preserve"> konieczne będzie wskazanie podmiotu (konkretnego członka</w:t>
      </w:r>
      <w:r w:rsidR="0080490B" w:rsidRPr="00B0285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B0285A">
        <w:rPr>
          <w:rFonts w:asciiTheme="minorHAnsi" w:eastAsia="Times New Roman" w:hAnsiTheme="minorHAnsi" w:cstheme="minorHAnsi"/>
          <w:lang w:eastAsia="pl-PL"/>
        </w:rPr>
        <w:t>konsorcjum) do którego ma</w:t>
      </w:r>
      <w:r w:rsidR="00826204">
        <w:rPr>
          <w:rFonts w:asciiTheme="minorHAnsi" w:eastAsia="Times New Roman" w:hAnsiTheme="minorHAnsi" w:cstheme="minorHAnsi"/>
          <w:lang w:eastAsia="pl-PL"/>
        </w:rPr>
        <w:t> </w:t>
      </w:r>
      <w:r w:rsidRPr="00B0285A">
        <w:rPr>
          <w:rFonts w:asciiTheme="minorHAnsi" w:eastAsia="Times New Roman" w:hAnsiTheme="minorHAnsi" w:cstheme="minorHAnsi"/>
          <w:lang w:eastAsia="pl-PL"/>
        </w:rPr>
        <w:t xml:space="preserve">zostać przypisany wnoszony wkład. Wynika to ze struktury budowania budżetów </w:t>
      </w:r>
      <w:r w:rsidR="00746D64">
        <w:rPr>
          <w:rFonts w:asciiTheme="minorHAnsi" w:eastAsia="Times New Roman" w:hAnsiTheme="minorHAnsi" w:cstheme="minorHAnsi"/>
          <w:lang w:eastAsia="pl-PL"/>
        </w:rPr>
        <w:t>przedsięwzięcia</w:t>
      </w:r>
      <w:r w:rsidRPr="00B0285A">
        <w:rPr>
          <w:rFonts w:asciiTheme="minorHAnsi" w:eastAsia="Times New Roman" w:hAnsiTheme="minorHAnsi" w:cstheme="minorHAnsi"/>
          <w:lang w:eastAsia="pl-PL"/>
        </w:rPr>
        <w:t xml:space="preserve"> na potrzeby jego rozliczania i monitorowania.</w:t>
      </w:r>
      <w:r w:rsidR="0080490B" w:rsidRPr="00B0285A">
        <w:rPr>
          <w:rFonts w:asciiTheme="minorHAnsi" w:eastAsia="Times New Roman" w:hAnsiTheme="minorHAnsi" w:cstheme="minorHAnsi"/>
          <w:lang w:eastAsia="pl-PL"/>
        </w:rPr>
        <w:t xml:space="preserve"> </w:t>
      </w:r>
      <w:r w:rsidR="00694FAC">
        <w:rPr>
          <w:rFonts w:asciiTheme="minorHAnsi" w:eastAsia="Times New Roman" w:hAnsiTheme="minorHAnsi" w:cstheme="minorHAnsi"/>
          <w:lang w:eastAsia="pl-PL"/>
        </w:rPr>
        <w:t xml:space="preserve">Ponadto, w przypadku wyboru Twojego </w:t>
      </w:r>
      <w:r w:rsidR="00746D64">
        <w:rPr>
          <w:rFonts w:asciiTheme="minorHAnsi" w:eastAsia="Times New Roman" w:hAnsiTheme="minorHAnsi" w:cstheme="minorHAnsi"/>
          <w:lang w:eastAsia="pl-PL"/>
        </w:rPr>
        <w:t>przedsięwzięcia</w:t>
      </w:r>
      <w:r w:rsidR="00694FAC">
        <w:rPr>
          <w:rFonts w:asciiTheme="minorHAnsi" w:eastAsia="Times New Roman" w:hAnsiTheme="minorHAnsi" w:cstheme="minorHAnsi"/>
          <w:lang w:eastAsia="pl-PL"/>
        </w:rPr>
        <w:t xml:space="preserve"> do </w:t>
      </w:r>
      <w:r w:rsidR="00746D64">
        <w:rPr>
          <w:rFonts w:asciiTheme="minorHAnsi" w:eastAsia="Times New Roman" w:hAnsiTheme="minorHAnsi" w:cstheme="minorHAnsi"/>
          <w:lang w:eastAsia="pl-PL"/>
        </w:rPr>
        <w:t>objęcia wsparciem</w:t>
      </w:r>
      <w:r w:rsidR="00694FAC">
        <w:rPr>
          <w:rFonts w:asciiTheme="minorHAnsi" w:eastAsia="Times New Roman" w:hAnsiTheme="minorHAnsi" w:cstheme="minorHAnsi"/>
          <w:lang w:eastAsia="pl-PL"/>
        </w:rPr>
        <w:t>, w</w:t>
      </w:r>
      <w:r w:rsidR="00826204">
        <w:rPr>
          <w:rFonts w:asciiTheme="minorHAnsi" w:eastAsia="Times New Roman" w:hAnsiTheme="minorHAnsi" w:cstheme="minorHAnsi"/>
          <w:lang w:eastAsia="pl-PL"/>
        </w:rPr>
        <w:t> </w:t>
      </w:r>
      <w:r w:rsidR="00694FAC">
        <w:rPr>
          <w:rFonts w:asciiTheme="minorHAnsi" w:eastAsia="Times New Roman" w:hAnsiTheme="minorHAnsi" w:cstheme="minorHAnsi"/>
          <w:lang w:eastAsia="pl-PL"/>
        </w:rPr>
        <w:t xml:space="preserve">zależności od konstrukcji Twojego budżetu, </w:t>
      </w:r>
      <w:r w:rsidR="00694FAC" w:rsidRPr="00164211">
        <w:rPr>
          <w:rFonts w:asciiTheme="minorHAnsi" w:eastAsia="Times New Roman" w:hAnsiTheme="minorHAnsi" w:cstheme="minorHAnsi"/>
          <w:lang w:eastAsia="pl-PL"/>
        </w:rPr>
        <w:t>w tym również od tego czy z</w:t>
      </w:r>
      <w:r w:rsidR="003D11C5" w:rsidRPr="00164211">
        <w:rPr>
          <w:rFonts w:asciiTheme="minorHAnsi" w:eastAsia="Times New Roman" w:hAnsiTheme="minorHAnsi" w:cstheme="minorHAnsi"/>
          <w:lang w:eastAsia="pl-PL"/>
        </w:rPr>
        <w:t>a</w:t>
      </w:r>
      <w:r w:rsidR="00694FAC" w:rsidRPr="00164211">
        <w:rPr>
          <w:rFonts w:asciiTheme="minorHAnsi" w:eastAsia="Times New Roman" w:hAnsiTheme="minorHAnsi" w:cstheme="minorHAnsi"/>
          <w:lang w:eastAsia="pl-PL"/>
        </w:rPr>
        <w:t xml:space="preserve">mierzasz częściowo realizować </w:t>
      </w:r>
      <w:r w:rsidR="00B665DD" w:rsidRPr="00164211">
        <w:rPr>
          <w:rFonts w:asciiTheme="minorHAnsi" w:eastAsia="Times New Roman" w:hAnsiTheme="minorHAnsi" w:cstheme="minorHAnsi"/>
          <w:lang w:eastAsia="pl-PL"/>
        </w:rPr>
        <w:t>przedsięwzięcie poza</w:t>
      </w:r>
      <w:r w:rsidR="00694FAC" w:rsidRPr="00164211">
        <w:rPr>
          <w:rFonts w:asciiTheme="minorHAnsi" w:eastAsia="Times New Roman" w:hAnsiTheme="minorHAnsi" w:cstheme="minorHAnsi"/>
          <w:lang w:eastAsia="pl-PL"/>
        </w:rPr>
        <w:t xml:space="preserve"> </w:t>
      </w:r>
      <w:r w:rsidR="00B665DD" w:rsidRPr="00164211">
        <w:rPr>
          <w:rFonts w:asciiTheme="minorHAnsi" w:eastAsia="Times New Roman" w:hAnsiTheme="minorHAnsi" w:cstheme="minorHAnsi"/>
          <w:lang w:eastAsia="pl-PL"/>
        </w:rPr>
        <w:t>regionem warszawskim stołecznym</w:t>
      </w:r>
      <w:r w:rsidR="00694FAC" w:rsidRPr="00164211">
        <w:rPr>
          <w:rFonts w:asciiTheme="minorHAnsi" w:eastAsia="Times New Roman" w:hAnsiTheme="minorHAnsi" w:cstheme="minorHAnsi"/>
          <w:lang w:eastAsia="pl-PL"/>
        </w:rPr>
        <w:t>,</w:t>
      </w:r>
      <w:r w:rsidR="00694FAC">
        <w:rPr>
          <w:rFonts w:asciiTheme="minorHAnsi" w:eastAsia="Times New Roman" w:hAnsiTheme="minorHAnsi" w:cstheme="minorHAnsi"/>
          <w:lang w:eastAsia="pl-PL"/>
        </w:rPr>
        <w:t xml:space="preserve"> przed podpisaniem umowy o dofinansowanie może </w:t>
      </w:r>
      <w:r w:rsidR="00884173">
        <w:rPr>
          <w:rFonts w:asciiTheme="minorHAnsi" w:eastAsia="Times New Roman" w:hAnsiTheme="minorHAnsi" w:cstheme="minorHAnsi"/>
          <w:lang w:eastAsia="pl-PL"/>
        </w:rPr>
        <w:t>okazać się</w:t>
      </w:r>
      <w:r w:rsidR="00694FAC">
        <w:rPr>
          <w:rFonts w:asciiTheme="minorHAnsi" w:eastAsia="Times New Roman" w:hAnsiTheme="minorHAnsi" w:cstheme="minorHAnsi"/>
          <w:lang w:eastAsia="pl-PL"/>
        </w:rPr>
        <w:t xml:space="preserve"> niezbędne ponowne przekazanie Harmonogramu. </w:t>
      </w:r>
    </w:p>
    <w:p w14:paraId="5F6B68CE" w14:textId="77777777" w:rsidR="00B0285A" w:rsidRPr="00B0285A" w:rsidRDefault="00B0285A" w:rsidP="0080490B">
      <w:pPr>
        <w:spacing w:after="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36A0943B" w14:textId="77777777" w:rsidR="00CB552F" w:rsidRPr="00B0285A" w:rsidRDefault="00CB552F" w:rsidP="0080490B">
      <w:pPr>
        <w:spacing w:after="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49637CC4" w14:textId="77777777" w:rsidR="0080490B" w:rsidRPr="00A7122C" w:rsidRDefault="00DA0261" w:rsidP="0080490B">
      <w:pPr>
        <w:spacing w:after="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A7122C">
        <w:rPr>
          <w:rFonts w:asciiTheme="minorHAnsi" w:eastAsia="Times New Roman" w:hAnsiTheme="minorHAnsi" w:cstheme="minorHAnsi"/>
          <w:b/>
          <w:lang w:eastAsia="pl-PL"/>
        </w:rPr>
        <w:t>Blok 2</w:t>
      </w:r>
      <w:r w:rsidRPr="00A7122C">
        <w:rPr>
          <w:rFonts w:asciiTheme="minorHAnsi" w:eastAsia="Times New Roman" w:hAnsiTheme="minorHAnsi" w:cstheme="minorHAnsi"/>
          <w:lang w:eastAsia="pl-PL"/>
        </w:rPr>
        <w:t xml:space="preserve"> –</w:t>
      </w:r>
      <w:r w:rsidR="0080490B" w:rsidRPr="00A7122C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A7122C">
        <w:rPr>
          <w:rFonts w:asciiTheme="minorHAnsi" w:eastAsia="Times New Roman" w:hAnsiTheme="minorHAnsi" w:cstheme="minorHAnsi"/>
          <w:lang w:eastAsia="pl-PL"/>
        </w:rPr>
        <w:t>wydatki ponoszone w ramach części niegospodarczej (kolumny 5-7)</w:t>
      </w:r>
      <w:r w:rsidR="0080490B" w:rsidRPr="00A7122C">
        <w:rPr>
          <w:rFonts w:asciiTheme="minorHAnsi" w:eastAsia="Times New Roman" w:hAnsiTheme="minorHAnsi" w:cstheme="minorHAnsi"/>
          <w:lang w:eastAsia="pl-PL"/>
        </w:rPr>
        <w:t xml:space="preserve"> </w:t>
      </w:r>
    </w:p>
    <w:p w14:paraId="08B6432C" w14:textId="77777777" w:rsidR="0080490B" w:rsidRPr="00A7122C" w:rsidRDefault="00DA0261" w:rsidP="0080490B">
      <w:pPr>
        <w:spacing w:after="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A7122C">
        <w:rPr>
          <w:rFonts w:asciiTheme="minorHAnsi" w:eastAsia="Times New Roman" w:hAnsiTheme="minorHAnsi" w:cstheme="minorHAnsi"/>
          <w:lang w:eastAsia="pl-PL"/>
        </w:rPr>
        <w:t>Kolumna 5 –</w:t>
      </w:r>
      <w:r w:rsidR="0080490B" w:rsidRPr="00A7122C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A7122C">
        <w:rPr>
          <w:rFonts w:asciiTheme="minorHAnsi" w:eastAsia="Times New Roman" w:hAnsiTheme="minorHAnsi" w:cstheme="minorHAnsi"/>
          <w:lang w:eastAsia="pl-PL"/>
        </w:rPr>
        <w:t>Wydatki kwalifikowa</w:t>
      </w:r>
      <w:r w:rsidR="00AD2529" w:rsidRPr="00A7122C">
        <w:rPr>
          <w:rFonts w:asciiTheme="minorHAnsi" w:eastAsia="Times New Roman" w:hAnsiTheme="minorHAnsi" w:cstheme="minorHAnsi"/>
          <w:lang w:eastAsia="pl-PL"/>
        </w:rPr>
        <w:t>l</w:t>
      </w:r>
      <w:r w:rsidRPr="00A7122C">
        <w:rPr>
          <w:rFonts w:asciiTheme="minorHAnsi" w:eastAsia="Times New Roman" w:hAnsiTheme="minorHAnsi" w:cstheme="minorHAnsi"/>
          <w:lang w:eastAsia="pl-PL"/>
        </w:rPr>
        <w:t>ne</w:t>
      </w:r>
    </w:p>
    <w:p w14:paraId="533BABE6" w14:textId="77777777" w:rsidR="0080490B" w:rsidRPr="00B0285A" w:rsidRDefault="00DA0261" w:rsidP="0080490B">
      <w:pPr>
        <w:spacing w:after="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A7122C">
        <w:rPr>
          <w:rFonts w:asciiTheme="minorHAnsi" w:eastAsia="Times New Roman" w:hAnsiTheme="minorHAnsi" w:cstheme="minorHAnsi"/>
          <w:lang w:eastAsia="pl-PL"/>
        </w:rPr>
        <w:t>–</w:t>
      </w:r>
      <w:r w:rsidR="0080490B" w:rsidRPr="00A7122C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A7122C">
        <w:rPr>
          <w:rFonts w:asciiTheme="minorHAnsi" w:eastAsia="Times New Roman" w:hAnsiTheme="minorHAnsi" w:cstheme="minorHAnsi"/>
          <w:lang w:eastAsia="pl-PL"/>
        </w:rPr>
        <w:t>dla</w:t>
      </w:r>
      <w:r w:rsidR="0080490B" w:rsidRPr="00A7122C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A7122C">
        <w:rPr>
          <w:rFonts w:asciiTheme="minorHAnsi" w:eastAsia="Times New Roman" w:hAnsiTheme="minorHAnsi" w:cstheme="minorHAnsi"/>
          <w:lang w:eastAsia="pl-PL"/>
        </w:rPr>
        <w:t xml:space="preserve">każdego wydatku wymienionego w opisie kosztu (kolumna 3) </w:t>
      </w:r>
      <w:r w:rsidR="0080490B" w:rsidRPr="00A7122C">
        <w:rPr>
          <w:rFonts w:asciiTheme="minorHAnsi" w:eastAsia="Times New Roman" w:hAnsiTheme="minorHAnsi" w:cstheme="minorHAnsi"/>
          <w:lang w:eastAsia="pl-PL"/>
        </w:rPr>
        <w:t>podaj</w:t>
      </w:r>
      <w:r w:rsidRPr="00A7122C">
        <w:rPr>
          <w:rFonts w:asciiTheme="minorHAnsi" w:eastAsia="Times New Roman" w:hAnsiTheme="minorHAnsi" w:cstheme="minorHAnsi"/>
          <w:lang w:eastAsia="pl-PL"/>
        </w:rPr>
        <w:t>, jaka jego część</w:t>
      </w:r>
      <w:r w:rsidR="0080490B" w:rsidRPr="00A7122C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A7122C">
        <w:rPr>
          <w:rFonts w:asciiTheme="minorHAnsi" w:eastAsia="Times New Roman" w:hAnsiTheme="minorHAnsi" w:cstheme="minorHAnsi"/>
          <w:lang w:eastAsia="pl-PL"/>
        </w:rPr>
        <w:t>kwalifikowa</w:t>
      </w:r>
      <w:r w:rsidR="00AD2529" w:rsidRPr="00A7122C">
        <w:rPr>
          <w:rFonts w:asciiTheme="minorHAnsi" w:eastAsia="Times New Roman" w:hAnsiTheme="minorHAnsi" w:cstheme="minorHAnsi"/>
          <w:lang w:eastAsia="pl-PL"/>
        </w:rPr>
        <w:t>l</w:t>
      </w:r>
      <w:r w:rsidRPr="00A7122C">
        <w:rPr>
          <w:rFonts w:asciiTheme="minorHAnsi" w:eastAsia="Times New Roman" w:hAnsiTheme="minorHAnsi" w:cstheme="minorHAnsi"/>
          <w:lang w:eastAsia="pl-PL"/>
        </w:rPr>
        <w:t>na</w:t>
      </w:r>
      <w:r w:rsidR="0080490B" w:rsidRPr="00A7122C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A7122C">
        <w:rPr>
          <w:rFonts w:asciiTheme="minorHAnsi" w:eastAsia="Times New Roman" w:hAnsiTheme="minorHAnsi" w:cstheme="minorHAnsi"/>
          <w:lang w:eastAsia="pl-PL"/>
        </w:rPr>
        <w:t>jest przypisana do części niegospodarczej i będzie w związku z tym dofinansowana w stu procentach.</w:t>
      </w:r>
      <w:r w:rsidR="0080490B" w:rsidRPr="00A7122C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A7122C">
        <w:rPr>
          <w:rFonts w:asciiTheme="minorHAnsi" w:eastAsia="Times New Roman" w:hAnsiTheme="minorHAnsi" w:cstheme="minorHAnsi"/>
          <w:lang w:eastAsia="pl-PL"/>
        </w:rPr>
        <w:t>W</w:t>
      </w:r>
      <w:r w:rsidR="00826204" w:rsidRPr="00A7122C">
        <w:rPr>
          <w:rFonts w:asciiTheme="minorHAnsi" w:eastAsia="Times New Roman" w:hAnsiTheme="minorHAnsi" w:cstheme="minorHAnsi"/>
          <w:lang w:eastAsia="pl-PL"/>
        </w:rPr>
        <w:t> </w:t>
      </w:r>
      <w:r w:rsidRPr="00A7122C">
        <w:rPr>
          <w:rFonts w:asciiTheme="minorHAnsi" w:eastAsia="Times New Roman" w:hAnsiTheme="minorHAnsi" w:cstheme="minorHAnsi"/>
          <w:lang w:eastAsia="pl-PL"/>
        </w:rPr>
        <w:t>przypadku, gdy dany opis kosztu (kolumna 3) nie dotyczy części niegospodarczej,</w:t>
      </w:r>
      <w:r w:rsidR="0080490B" w:rsidRPr="00A7122C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A7122C">
        <w:rPr>
          <w:rFonts w:asciiTheme="minorHAnsi" w:eastAsia="Times New Roman" w:hAnsiTheme="minorHAnsi" w:cstheme="minorHAnsi"/>
          <w:lang w:eastAsia="pl-PL"/>
        </w:rPr>
        <w:t>w kolumnie tej należy wpisać wartość zero.</w:t>
      </w:r>
    </w:p>
    <w:p w14:paraId="333E8A3F" w14:textId="30AF1D24" w:rsidR="0080490B" w:rsidRPr="00B0285A" w:rsidRDefault="00DA0261" w:rsidP="0080490B">
      <w:pPr>
        <w:spacing w:after="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B0285A">
        <w:rPr>
          <w:rFonts w:asciiTheme="minorHAnsi" w:eastAsia="Times New Roman" w:hAnsiTheme="minorHAnsi" w:cstheme="minorHAnsi"/>
          <w:lang w:eastAsia="pl-PL"/>
        </w:rPr>
        <w:t>Kolumna 6 –</w:t>
      </w:r>
      <w:r w:rsidR="0080490B" w:rsidRPr="00B0285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B0285A">
        <w:rPr>
          <w:rFonts w:asciiTheme="minorHAnsi" w:eastAsia="Times New Roman" w:hAnsiTheme="minorHAnsi" w:cstheme="minorHAnsi"/>
          <w:lang w:eastAsia="pl-PL"/>
        </w:rPr>
        <w:t>Dofinansowanie –</w:t>
      </w:r>
      <w:r w:rsidR="0080490B" w:rsidRPr="00B0285A">
        <w:rPr>
          <w:rFonts w:asciiTheme="minorHAnsi" w:eastAsia="Times New Roman" w:hAnsiTheme="minorHAnsi" w:cstheme="minorHAnsi"/>
          <w:lang w:eastAsia="pl-PL"/>
        </w:rPr>
        <w:t xml:space="preserve"> podaj</w:t>
      </w:r>
      <w:r w:rsidRPr="00B0285A">
        <w:rPr>
          <w:rFonts w:asciiTheme="minorHAnsi" w:eastAsia="Times New Roman" w:hAnsiTheme="minorHAnsi" w:cstheme="minorHAnsi"/>
          <w:lang w:eastAsia="pl-PL"/>
        </w:rPr>
        <w:t xml:space="preserve"> zaplanowaną kwotę dofinansowania.</w:t>
      </w:r>
      <w:r w:rsidR="0080490B" w:rsidRPr="00B0285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B0285A">
        <w:rPr>
          <w:rFonts w:asciiTheme="minorHAnsi" w:eastAsia="Times New Roman" w:hAnsiTheme="minorHAnsi" w:cstheme="minorHAnsi"/>
          <w:lang w:eastAsia="pl-PL"/>
        </w:rPr>
        <w:t xml:space="preserve">Zgodnie z regulaminem </w:t>
      </w:r>
      <w:r w:rsidR="00B665DD">
        <w:rPr>
          <w:rFonts w:asciiTheme="minorHAnsi" w:eastAsia="Times New Roman" w:hAnsiTheme="minorHAnsi" w:cstheme="minorHAnsi"/>
          <w:lang w:eastAsia="pl-PL"/>
        </w:rPr>
        <w:t>wyboru przedsięwzięć do objęcia wsparciem z planu rozwojowego,</w:t>
      </w:r>
      <w:r w:rsidRPr="00B0285A">
        <w:rPr>
          <w:rFonts w:asciiTheme="minorHAnsi" w:eastAsia="Times New Roman" w:hAnsiTheme="minorHAnsi" w:cstheme="minorHAnsi"/>
          <w:lang w:eastAsia="pl-PL"/>
        </w:rPr>
        <w:t xml:space="preserve"> poziom dofinansowania dla części niegospodarczej wynosi 100%. Dlatego wartość w kolumnie 6 powinna być tożsama z wartością podaną </w:t>
      </w:r>
      <w:r w:rsidR="00222A08">
        <w:rPr>
          <w:rFonts w:asciiTheme="minorHAnsi" w:eastAsia="Times New Roman" w:hAnsiTheme="minorHAnsi" w:cstheme="minorHAnsi"/>
          <w:lang w:eastAsia="pl-PL"/>
        </w:rPr>
        <w:br/>
      </w:r>
      <w:r w:rsidRPr="00B0285A">
        <w:rPr>
          <w:rFonts w:asciiTheme="minorHAnsi" w:eastAsia="Times New Roman" w:hAnsiTheme="minorHAnsi" w:cstheme="minorHAnsi"/>
          <w:lang w:eastAsia="pl-PL"/>
        </w:rPr>
        <w:t>w kolumnie 5.</w:t>
      </w:r>
    </w:p>
    <w:p w14:paraId="014A57C0" w14:textId="77777777" w:rsidR="0080490B" w:rsidRPr="00B0285A" w:rsidRDefault="00DA0261" w:rsidP="0080490B">
      <w:pPr>
        <w:spacing w:after="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B0285A">
        <w:rPr>
          <w:rFonts w:asciiTheme="minorHAnsi" w:eastAsia="Times New Roman" w:hAnsiTheme="minorHAnsi" w:cstheme="minorHAnsi"/>
          <w:lang w:eastAsia="pl-PL"/>
        </w:rPr>
        <w:t>Kolumna 7 –</w:t>
      </w:r>
      <w:r w:rsidR="0080490B" w:rsidRPr="00B0285A">
        <w:rPr>
          <w:rFonts w:asciiTheme="minorHAnsi" w:eastAsia="Times New Roman" w:hAnsiTheme="minorHAnsi" w:cstheme="minorHAnsi"/>
          <w:lang w:eastAsia="pl-PL"/>
        </w:rPr>
        <w:t xml:space="preserve">  </w:t>
      </w:r>
      <w:r w:rsidRPr="00B0285A">
        <w:rPr>
          <w:rFonts w:asciiTheme="minorHAnsi" w:eastAsia="Times New Roman" w:hAnsiTheme="minorHAnsi" w:cstheme="minorHAnsi"/>
          <w:lang w:eastAsia="pl-PL"/>
        </w:rPr>
        <w:t>Wydatki niekwalifikowa</w:t>
      </w:r>
      <w:r w:rsidR="00AD2529">
        <w:rPr>
          <w:rFonts w:asciiTheme="minorHAnsi" w:eastAsia="Times New Roman" w:hAnsiTheme="minorHAnsi" w:cstheme="minorHAnsi"/>
          <w:lang w:eastAsia="pl-PL"/>
        </w:rPr>
        <w:t>l</w:t>
      </w:r>
      <w:r w:rsidRPr="00B0285A">
        <w:rPr>
          <w:rFonts w:asciiTheme="minorHAnsi" w:eastAsia="Times New Roman" w:hAnsiTheme="minorHAnsi" w:cstheme="minorHAnsi"/>
          <w:lang w:eastAsia="pl-PL"/>
        </w:rPr>
        <w:t>ne –</w:t>
      </w:r>
      <w:r w:rsidR="0080490B" w:rsidRPr="00B0285A">
        <w:rPr>
          <w:rFonts w:asciiTheme="minorHAnsi" w:eastAsia="Times New Roman" w:hAnsiTheme="minorHAnsi" w:cstheme="minorHAnsi"/>
          <w:lang w:eastAsia="pl-PL"/>
        </w:rPr>
        <w:t xml:space="preserve"> podaj</w:t>
      </w:r>
      <w:r w:rsidRPr="00B0285A">
        <w:rPr>
          <w:rFonts w:asciiTheme="minorHAnsi" w:eastAsia="Times New Roman" w:hAnsiTheme="minorHAnsi" w:cstheme="minorHAnsi"/>
          <w:lang w:eastAsia="pl-PL"/>
        </w:rPr>
        <w:t xml:space="preserve"> kwotę niekwalifikowa</w:t>
      </w:r>
      <w:r w:rsidR="00AD2529">
        <w:rPr>
          <w:rFonts w:asciiTheme="minorHAnsi" w:eastAsia="Times New Roman" w:hAnsiTheme="minorHAnsi" w:cstheme="minorHAnsi"/>
          <w:lang w:eastAsia="pl-PL"/>
        </w:rPr>
        <w:t>l</w:t>
      </w:r>
      <w:r w:rsidRPr="00B0285A">
        <w:rPr>
          <w:rFonts w:asciiTheme="minorHAnsi" w:eastAsia="Times New Roman" w:hAnsiTheme="minorHAnsi" w:cstheme="minorHAnsi"/>
          <w:lang w:eastAsia="pl-PL"/>
        </w:rPr>
        <w:t xml:space="preserve">ną w ramach części niegospodarczej, to jest np. wydatki niezbędne do realizacji </w:t>
      </w:r>
      <w:r w:rsidR="003008DE">
        <w:rPr>
          <w:rFonts w:asciiTheme="minorHAnsi" w:eastAsia="Times New Roman" w:hAnsiTheme="minorHAnsi" w:cstheme="minorHAnsi"/>
          <w:lang w:eastAsia="pl-PL"/>
        </w:rPr>
        <w:t>przedsięwzięcia</w:t>
      </w:r>
      <w:r w:rsidRPr="00B0285A">
        <w:rPr>
          <w:rFonts w:asciiTheme="minorHAnsi" w:eastAsia="Times New Roman" w:hAnsiTheme="minorHAnsi" w:cstheme="minorHAnsi"/>
          <w:lang w:eastAsia="pl-PL"/>
        </w:rPr>
        <w:t>, ale niespełniające zasad kwalifikowania, wartość niekwalifikowa</w:t>
      </w:r>
      <w:r w:rsidR="00AD2529">
        <w:rPr>
          <w:rFonts w:asciiTheme="minorHAnsi" w:eastAsia="Times New Roman" w:hAnsiTheme="minorHAnsi" w:cstheme="minorHAnsi"/>
          <w:lang w:eastAsia="pl-PL"/>
        </w:rPr>
        <w:t>l</w:t>
      </w:r>
      <w:r w:rsidRPr="00B0285A">
        <w:rPr>
          <w:rFonts w:asciiTheme="minorHAnsi" w:eastAsia="Times New Roman" w:hAnsiTheme="minorHAnsi" w:cstheme="minorHAnsi"/>
          <w:lang w:eastAsia="pl-PL"/>
        </w:rPr>
        <w:t>nego podatku VAT, czy inne wydatki przewidziane jako niekwalifikowa</w:t>
      </w:r>
      <w:r w:rsidR="00AD2529">
        <w:rPr>
          <w:rFonts w:asciiTheme="minorHAnsi" w:eastAsia="Times New Roman" w:hAnsiTheme="minorHAnsi" w:cstheme="minorHAnsi"/>
          <w:lang w:eastAsia="pl-PL"/>
        </w:rPr>
        <w:t>l</w:t>
      </w:r>
      <w:r w:rsidRPr="00B0285A">
        <w:rPr>
          <w:rFonts w:asciiTheme="minorHAnsi" w:eastAsia="Times New Roman" w:hAnsiTheme="minorHAnsi" w:cstheme="minorHAnsi"/>
          <w:lang w:eastAsia="pl-PL"/>
        </w:rPr>
        <w:t xml:space="preserve">ne w </w:t>
      </w:r>
      <w:r w:rsidR="003008DE">
        <w:rPr>
          <w:rFonts w:asciiTheme="minorHAnsi" w:eastAsia="Times New Roman" w:hAnsiTheme="minorHAnsi" w:cstheme="minorHAnsi"/>
          <w:lang w:eastAsia="pl-PL"/>
        </w:rPr>
        <w:t>przedsięwzięciu</w:t>
      </w:r>
      <w:r w:rsidRPr="00B0285A">
        <w:rPr>
          <w:rFonts w:asciiTheme="minorHAnsi" w:eastAsia="Times New Roman" w:hAnsiTheme="minorHAnsi" w:cstheme="minorHAnsi"/>
          <w:lang w:eastAsia="pl-PL"/>
        </w:rPr>
        <w:t>.</w:t>
      </w:r>
    </w:p>
    <w:p w14:paraId="1C151175" w14:textId="77777777" w:rsidR="00CB552F" w:rsidRPr="00B0285A" w:rsidRDefault="00CB552F" w:rsidP="0080490B">
      <w:pPr>
        <w:spacing w:after="0" w:line="276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14:paraId="6F4B6B87" w14:textId="77777777" w:rsidR="00CB552F" w:rsidRPr="00B0285A" w:rsidRDefault="00CB552F" w:rsidP="0080490B">
      <w:pPr>
        <w:spacing w:after="0" w:line="276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14:paraId="3B68FDF6" w14:textId="77777777" w:rsidR="00CB552F" w:rsidRPr="00B0285A" w:rsidRDefault="00CB552F" w:rsidP="0080490B">
      <w:pPr>
        <w:spacing w:after="0" w:line="276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14:paraId="45E3956B" w14:textId="57173A00" w:rsidR="0080490B" w:rsidRPr="00B0285A" w:rsidRDefault="00DA0261" w:rsidP="0080490B">
      <w:pPr>
        <w:spacing w:after="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B0285A">
        <w:rPr>
          <w:rFonts w:asciiTheme="minorHAnsi" w:eastAsia="Times New Roman" w:hAnsiTheme="minorHAnsi" w:cstheme="minorHAnsi"/>
          <w:b/>
          <w:lang w:eastAsia="pl-PL"/>
        </w:rPr>
        <w:t>Blok 3</w:t>
      </w:r>
      <w:r w:rsidRPr="00B0285A">
        <w:rPr>
          <w:rFonts w:asciiTheme="minorHAnsi" w:eastAsia="Times New Roman" w:hAnsiTheme="minorHAnsi" w:cstheme="minorHAnsi"/>
          <w:lang w:eastAsia="pl-PL"/>
        </w:rPr>
        <w:t xml:space="preserve"> –</w:t>
      </w:r>
      <w:r w:rsidR="0080490B" w:rsidRPr="00B0285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B0285A">
        <w:rPr>
          <w:rFonts w:asciiTheme="minorHAnsi" w:eastAsia="Times New Roman" w:hAnsiTheme="minorHAnsi" w:cstheme="minorHAnsi"/>
          <w:lang w:eastAsia="pl-PL"/>
        </w:rPr>
        <w:t>wydatki ponoszone w ramach części gospodarczej</w:t>
      </w:r>
      <w:r w:rsidR="0080490B" w:rsidRPr="00B0285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B0285A">
        <w:rPr>
          <w:rFonts w:asciiTheme="minorHAnsi" w:eastAsia="Times New Roman" w:hAnsiTheme="minorHAnsi" w:cstheme="minorHAnsi"/>
          <w:lang w:eastAsia="pl-PL"/>
        </w:rPr>
        <w:t>(kolumny 8-1</w:t>
      </w:r>
      <w:r w:rsidR="007F4658">
        <w:rPr>
          <w:rFonts w:asciiTheme="minorHAnsi" w:eastAsia="Times New Roman" w:hAnsiTheme="minorHAnsi" w:cstheme="minorHAnsi"/>
          <w:lang w:eastAsia="pl-PL"/>
        </w:rPr>
        <w:t>3</w:t>
      </w:r>
      <w:r w:rsidRPr="00B0285A">
        <w:rPr>
          <w:rFonts w:asciiTheme="minorHAnsi" w:eastAsia="Times New Roman" w:hAnsiTheme="minorHAnsi" w:cstheme="minorHAnsi"/>
          <w:lang w:eastAsia="pl-PL"/>
        </w:rPr>
        <w:t>)</w:t>
      </w:r>
    </w:p>
    <w:p w14:paraId="46E7F58C" w14:textId="77777777" w:rsidR="0080490B" w:rsidRPr="00B0285A" w:rsidRDefault="00DA0261" w:rsidP="0080490B">
      <w:pPr>
        <w:spacing w:after="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B0285A">
        <w:rPr>
          <w:rFonts w:asciiTheme="minorHAnsi" w:eastAsia="Times New Roman" w:hAnsiTheme="minorHAnsi" w:cstheme="minorHAnsi"/>
          <w:lang w:eastAsia="pl-PL"/>
        </w:rPr>
        <w:t>Kolumna 8</w:t>
      </w:r>
      <w:r w:rsidR="0080490B" w:rsidRPr="00B0285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B0285A">
        <w:rPr>
          <w:rFonts w:asciiTheme="minorHAnsi" w:eastAsia="Times New Roman" w:hAnsiTheme="minorHAnsi" w:cstheme="minorHAnsi"/>
          <w:lang w:eastAsia="pl-PL"/>
        </w:rPr>
        <w:t>–</w:t>
      </w:r>
      <w:r w:rsidR="0080490B" w:rsidRPr="00B0285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B0285A">
        <w:rPr>
          <w:rFonts w:asciiTheme="minorHAnsi" w:eastAsia="Times New Roman" w:hAnsiTheme="minorHAnsi" w:cstheme="minorHAnsi"/>
          <w:lang w:eastAsia="pl-PL"/>
        </w:rPr>
        <w:t>wydatki kwalifikowa</w:t>
      </w:r>
      <w:r w:rsidR="00AD2529">
        <w:rPr>
          <w:rFonts w:asciiTheme="minorHAnsi" w:eastAsia="Times New Roman" w:hAnsiTheme="minorHAnsi" w:cstheme="minorHAnsi"/>
          <w:lang w:eastAsia="pl-PL"/>
        </w:rPr>
        <w:t>l</w:t>
      </w:r>
      <w:r w:rsidRPr="00B0285A">
        <w:rPr>
          <w:rFonts w:asciiTheme="minorHAnsi" w:eastAsia="Times New Roman" w:hAnsiTheme="minorHAnsi" w:cstheme="minorHAnsi"/>
          <w:lang w:eastAsia="pl-PL"/>
        </w:rPr>
        <w:t>ne –</w:t>
      </w:r>
      <w:r w:rsidR="0080490B" w:rsidRPr="00B0285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B0285A">
        <w:rPr>
          <w:rFonts w:asciiTheme="minorHAnsi" w:eastAsia="Times New Roman" w:hAnsiTheme="minorHAnsi" w:cstheme="minorHAnsi"/>
          <w:lang w:eastAsia="pl-PL"/>
        </w:rPr>
        <w:t>w ramach części gospodarczej na wydatki kwalifikowa</w:t>
      </w:r>
      <w:r w:rsidR="00AD2529">
        <w:rPr>
          <w:rFonts w:asciiTheme="minorHAnsi" w:eastAsia="Times New Roman" w:hAnsiTheme="minorHAnsi" w:cstheme="minorHAnsi"/>
          <w:lang w:eastAsia="pl-PL"/>
        </w:rPr>
        <w:t>l</w:t>
      </w:r>
      <w:r w:rsidRPr="00B0285A">
        <w:rPr>
          <w:rFonts w:asciiTheme="minorHAnsi" w:eastAsia="Times New Roman" w:hAnsiTheme="minorHAnsi" w:cstheme="minorHAnsi"/>
          <w:lang w:eastAsia="pl-PL"/>
        </w:rPr>
        <w:t>ne składa się kwota dofinansowania oraz kwota wkładu własnego (pieniężnego i niepieniężnego). W prezentowanym wzorze harmonogramu kolumna ta zlicza się automatycznie po uzupełnieniu kolumn 9, 10,</w:t>
      </w:r>
      <w:r w:rsidR="0080490B" w:rsidRPr="00B0285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B0285A">
        <w:rPr>
          <w:rFonts w:asciiTheme="minorHAnsi" w:eastAsia="Times New Roman" w:hAnsiTheme="minorHAnsi" w:cstheme="minorHAnsi"/>
          <w:lang w:eastAsia="pl-PL"/>
        </w:rPr>
        <w:t>11</w:t>
      </w:r>
      <w:r w:rsidR="0080490B" w:rsidRPr="00B0285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B0285A">
        <w:rPr>
          <w:rFonts w:asciiTheme="minorHAnsi" w:eastAsia="Times New Roman" w:hAnsiTheme="minorHAnsi" w:cstheme="minorHAnsi"/>
          <w:lang w:eastAsia="pl-PL"/>
        </w:rPr>
        <w:t>i</w:t>
      </w:r>
      <w:r w:rsidR="0080490B" w:rsidRPr="00B0285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B0285A">
        <w:rPr>
          <w:rFonts w:asciiTheme="minorHAnsi" w:eastAsia="Times New Roman" w:hAnsiTheme="minorHAnsi" w:cstheme="minorHAnsi"/>
          <w:lang w:eastAsia="pl-PL"/>
        </w:rPr>
        <w:t>12.</w:t>
      </w:r>
      <w:r w:rsidR="0080490B" w:rsidRPr="00B0285A">
        <w:rPr>
          <w:rFonts w:asciiTheme="minorHAnsi" w:eastAsia="Times New Roman" w:hAnsiTheme="minorHAnsi" w:cstheme="minorHAnsi"/>
          <w:lang w:eastAsia="pl-PL"/>
        </w:rPr>
        <w:t xml:space="preserve"> Dokonaj</w:t>
      </w:r>
      <w:r w:rsidRPr="00B0285A">
        <w:rPr>
          <w:rFonts w:asciiTheme="minorHAnsi" w:eastAsia="Times New Roman" w:hAnsiTheme="minorHAnsi" w:cstheme="minorHAnsi"/>
          <w:lang w:eastAsia="pl-PL"/>
        </w:rPr>
        <w:t xml:space="preserve"> weryfikacji czy dane zostały prawidłowo wyliczone.</w:t>
      </w:r>
    </w:p>
    <w:p w14:paraId="4BC3E73B" w14:textId="6D266424" w:rsidR="00F96468" w:rsidRPr="00B0285A" w:rsidRDefault="00DA0261" w:rsidP="00F96468">
      <w:pPr>
        <w:spacing w:after="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B0285A">
        <w:rPr>
          <w:rFonts w:asciiTheme="minorHAnsi" w:eastAsia="Times New Roman" w:hAnsiTheme="minorHAnsi" w:cstheme="minorHAnsi"/>
          <w:lang w:eastAsia="pl-PL"/>
        </w:rPr>
        <w:t>Kolumny</w:t>
      </w:r>
      <w:r w:rsidR="0080490B" w:rsidRPr="00B0285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B0285A">
        <w:rPr>
          <w:rFonts w:asciiTheme="minorHAnsi" w:eastAsia="Times New Roman" w:hAnsiTheme="minorHAnsi" w:cstheme="minorHAnsi"/>
          <w:lang w:eastAsia="pl-PL"/>
        </w:rPr>
        <w:t>9</w:t>
      </w:r>
      <w:r w:rsidR="0080490B" w:rsidRPr="00B0285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B0285A">
        <w:rPr>
          <w:rFonts w:asciiTheme="minorHAnsi" w:eastAsia="Times New Roman" w:hAnsiTheme="minorHAnsi" w:cstheme="minorHAnsi"/>
          <w:lang w:eastAsia="pl-PL"/>
        </w:rPr>
        <w:t>i 10</w:t>
      </w:r>
      <w:r w:rsidR="0080490B" w:rsidRPr="00B0285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B0285A">
        <w:rPr>
          <w:rFonts w:asciiTheme="minorHAnsi" w:eastAsia="Times New Roman" w:hAnsiTheme="minorHAnsi" w:cstheme="minorHAnsi"/>
          <w:lang w:eastAsia="pl-PL"/>
        </w:rPr>
        <w:t>–</w:t>
      </w:r>
      <w:r w:rsidR="0080490B" w:rsidRPr="00B0285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B0285A">
        <w:rPr>
          <w:rFonts w:asciiTheme="minorHAnsi" w:eastAsia="Times New Roman" w:hAnsiTheme="minorHAnsi" w:cstheme="minorHAnsi"/>
          <w:lang w:eastAsia="pl-PL"/>
        </w:rPr>
        <w:t>Wkład własny pieniężny i niepieniężny</w:t>
      </w:r>
      <w:r w:rsidR="0080490B" w:rsidRPr="00B0285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B0285A">
        <w:rPr>
          <w:rFonts w:asciiTheme="minorHAnsi" w:eastAsia="Times New Roman" w:hAnsiTheme="minorHAnsi" w:cstheme="minorHAnsi"/>
          <w:lang w:eastAsia="pl-PL"/>
        </w:rPr>
        <w:t>–</w:t>
      </w:r>
      <w:r w:rsidR="0080490B" w:rsidRPr="00B0285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B0285A">
        <w:rPr>
          <w:rFonts w:asciiTheme="minorHAnsi" w:eastAsia="Times New Roman" w:hAnsiTheme="minorHAnsi" w:cstheme="minorHAnsi"/>
          <w:lang w:eastAsia="pl-PL"/>
        </w:rPr>
        <w:t>poszczególnym wydatkom w</w:t>
      </w:r>
      <w:r w:rsidR="0080490B" w:rsidRPr="00B0285A">
        <w:rPr>
          <w:rFonts w:asciiTheme="minorHAnsi" w:eastAsia="Times New Roman" w:hAnsiTheme="minorHAnsi" w:cstheme="minorHAnsi"/>
          <w:lang w:eastAsia="pl-PL"/>
        </w:rPr>
        <w:t xml:space="preserve"> ramach harmonogramu przypisz</w:t>
      </w:r>
      <w:r w:rsidRPr="00B0285A">
        <w:rPr>
          <w:rFonts w:asciiTheme="minorHAnsi" w:eastAsia="Times New Roman" w:hAnsiTheme="minorHAnsi" w:cstheme="minorHAnsi"/>
          <w:lang w:eastAsia="pl-PL"/>
        </w:rPr>
        <w:t xml:space="preserve"> kwotę kwalifikowa</w:t>
      </w:r>
      <w:r w:rsidR="00AD2529">
        <w:rPr>
          <w:rFonts w:asciiTheme="minorHAnsi" w:eastAsia="Times New Roman" w:hAnsiTheme="minorHAnsi" w:cstheme="minorHAnsi"/>
          <w:lang w:eastAsia="pl-PL"/>
        </w:rPr>
        <w:t>l</w:t>
      </w:r>
      <w:r w:rsidRPr="00B0285A">
        <w:rPr>
          <w:rFonts w:asciiTheme="minorHAnsi" w:eastAsia="Times New Roman" w:hAnsiTheme="minorHAnsi" w:cstheme="minorHAnsi"/>
          <w:lang w:eastAsia="pl-PL"/>
        </w:rPr>
        <w:t xml:space="preserve">nego wkładu własnego w formie pieniężnej lub niepieniężnej. </w:t>
      </w:r>
      <w:r w:rsidRPr="00164211">
        <w:rPr>
          <w:rFonts w:asciiTheme="minorHAnsi" w:eastAsia="Times New Roman" w:hAnsiTheme="minorHAnsi" w:cstheme="minorHAnsi"/>
          <w:lang w:eastAsia="pl-PL"/>
        </w:rPr>
        <w:t>Wkład własny musi być zgodny z warunkami określonymi w Przewodniku</w:t>
      </w:r>
      <w:r w:rsidR="00F96468" w:rsidRPr="00164211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64211">
        <w:rPr>
          <w:rFonts w:asciiTheme="minorHAnsi" w:eastAsia="Times New Roman" w:hAnsiTheme="minorHAnsi" w:cstheme="minorHAnsi"/>
          <w:lang w:eastAsia="pl-PL"/>
        </w:rPr>
        <w:t>kwalifikowalności</w:t>
      </w:r>
      <w:r w:rsidR="0083614D" w:rsidRPr="00164211">
        <w:rPr>
          <w:rFonts w:asciiTheme="minorHAnsi" w:eastAsia="Times New Roman" w:hAnsiTheme="minorHAnsi" w:cstheme="minorHAnsi"/>
          <w:lang w:eastAsia="pl-PL"/>
        </w:rPr>
        <w:t xml:space="preserve"> wydatków</w:t>
      </w:r>
      <w:r w:rsidRPr="00164211">
        <w:rPr>
          <w:rFonts w:asciiTheme="minorHAnsi" w:eastAsia="Times New Roman" w:hAnsiTheme="minorHAnsi" w:cstheme="minorHAnsi"/>
          <w:lang w:eastAsia="pl-PL"/>
        </w:rPr>
        <w:t>.</w:t>
      </w:r>
      <w:r w:rsidRPr="00B0285A">
        <w:rPr>
          <w:rFonts w:asciiTheme="minorHAnsi" w:eastAsia="Times New Roman" w:hAnsiTheme="minorHAnsi" w:cstheme="minorHAnsi"/>
          <w:lang w:eastAsia="pl-PL"/>
        </w:rPr>
        <w:t xml:space="preserve"> Wkład </w:t>
      </w:r>
      <w:r w:rsidRPr="00B0285A">
        <w:rPr>
          <w:rFonts w:asciiTheme="minorHAnsi" w:eastAsia="Times New Roman" w:hAnsiTheme="minorHAnsi" w:cstheme="minorHAnsi"/>
          <w:lang w:eastAsia="pl-PL"/>
        </w:rPr>
        <w:lastRenderedPageBreak/>
        <w:t>własny wnoszony</w:t>
      </w:r>
      <w:r w:rsidR="00F96468" w:rsidRPr="00B0285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B0285A">
        <w:rPr>
          <w:rFonts w:asciiTheme="minorHAnsi" w:eastAsia="Times New Roman" w:hAnsiTheme="minorHAnsi" w:cstheme="minorHAnsi"/>
          <w:lang w:eastAsia="pl-PL"/>
        </w:rPr>
        <w:t xml:space="preserve">jest na pokrycie części kosztów kwalifikowalnych dotyczących działalności gospodarczej </w:t>
      </w:r>
      <w:r w:rsidR="001F53C2">
        <w:rPr>
          <w:rFonts w:asciiTheme="minorHAnsi" w:eastAsia="Times New Roman" w:hAnsiTheme="minorHAnsi" w:cstheme="minorHAnsi"/>
          <w:lang w:eastAsia="pl-PL"/>
        </w:rPr>
        <w:br/>
      </w:r>
      <w:r w:rsidRPr="00B0285A">
        <w:rPr>
          <w:rFonts w:asciiTheme="minorHAnsi" w:eastAsia="Times New Roman" w:hAnsiTheme="minorHAnsi" w:cstheme="minorHAnsi"/>
          <w:lang w:eastAsia="pl-PL"/>
        </w:rPr>
        <w:t xml:space="preserve">w </w:t>
      </w:r>
      <w:r w:rsidR="00B665DD">
        <w:rPr>
          <w:rFonts w:asciiTheme="minorHAnsi" w:eastAsia="Times New Roman" w:hAnsiTheme="minorHAnsi" w:cstheme="minorHAnsi"/>
          <w:lang w:eastAsia="pl-PL"/>
        </w:rPr>
        <w:t>przedsięwzięciu</w:t>
      </w:r>
      <w:r w:rsidRPr="00B0285A">
        <w:rPr>
          <w:rFonts w:asciiTheme="minorHAnsi" w:eastAsia="Times New Roman" w:hAnsiTheme="minorHAnsi" w:cstheme="minorHAnsi"/>
          <w:lang w:eastAsia="pl-PL"/>
        </w:rPr>
        <w:t>. W przypadku wniesienia wkładu</w:t>
      </w:r>
      <w:r w:rsidR="00F96468" w:rsidRPr="00B0285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B0285A">
        <w:rPr>
          <w:rFonts w:asciiTheme="minorHAnsi" w:eastAsia="Times New Roman" w:hAnsiTheme="minorHAnsi" w:cstheme="minorHAnsi"/>
          <w:lang w:eastAsia="pl-PL"/>
        </w:rPr>
        <w:t xml:space="preserve">niepieniężnego do </w:t>
      </w:r>
      <w:r w:rsidR="00B665DD">
        <w:rPr>
          <w:rFonts w:asciiTheme="minorHAnsi" w:eastAsia="Times New Roman" w:hAnsiTheme="minorHAnsi" w:cstheme="minorHAnsi"/>
          <w:lang w:eastAsia="pl-PL"/>
        </w:rPr>
        <w:t>przedsięwzięcia</w:t>
      </w:r>
      <w:r w:rsidRPr="00B0285A">
        <w:rPr>
          <w:rFonts w:asciiTheme="minorHAnsi" w:eastAsia="Times New Roman" w:hAnsiTheme="minorHAnsi" w:cstheme="minorHAnsi"/>
          <w:lang w:eastAsia="pl-PL"/>
        </w:rPr>
        <w:t xml:space="preserve">, kwota dofinansowania dla </w:t>
      </w:r>
      <w:r w:rsidR="00B665DD">
        <w:rPr>
          <w:rFonts w:asciiTheme="minorHAnsi" w:eastAsia="Times New Roman" w:hAnsiTheme="minorHAnsi" w:cstheme="minorHAnsi"/>
          <w:lang w:eastAsia="pl-PL"/>
        </w:rPr>
        <w:t>przedsięwzięcia</w:t>
      </w:r>
      <w:r w:rsidRPr="00B0285A">
        <w:rPr>
          <w:rFonts w:asciiTheme="minorHAnsi" w:eastAsia="Times New Roman" w:hAnsiTheme="minorHAnsi" w:cstheme="minorHAnsi"/>
          <w:lang w:eastAsia="pl-PL"/>
        </w:rPr>
        <w:t xml:space="preserve"> nie może przekroczyć</w:t>
      </w:r>
      <w:r w:rsidR="00F96468" w:rsidRPr="00B0285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B0285A">
        <w:rPr>
          <w:rFonts w:asciiTheme="minorHAnsi" w:eastAsia="Times New Roman" w:hAnsiTheme="minorHAnsi" w:cstheme="minorHAnsi"/>
          <w:lang w:eastAsia="pl-PL"/>
        </w:rPr>
        <w:t>całkowitych wydatków kwalifikowa</w:t>
      </w:r>
      <w:r w:rsidR="00AD2529">
        <w:rPr>
          <w:rFonts w:asciiTheme="minorHAnsi" w:eastAsia="Times New Roman" w:hAnsiTheme="minorHAnsi" w:cstheme="minorHAnsi"/>
          <w:lang w:eastAsia="pl-PL"/>
        </w:rPr>
        <w:t>l</w:t>
      </w:r>
      <w:r w:rsidRPr="00B0285A">
        <w:rPr>
          <w:rFonts w:asciiTheme="minorHAnsi" w:eastAsia="Times New Roman" w:hAnsiTheme="minorHAnsi" w:cstheme="minorHAnsi"/>
          <w:lang w:eastAsia="pl-PL"/>
        </w:rPr>
        <w:t>nych pomniejszonych o</w:t>
      </w:r>
      <w:r w:rsidR="0083614D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B0285A">
        <w:rPr>
          <w:rFonts w:asciiTheme="minorHAnsi" w:eastAsia="Times New Roman" w:hAnsiTheme="minorHAnsi" w:cstheme="minorHAnsi"/>
          <w:lang w:eastAsia="pl-PL"/>
        </w:rPr>
        <w:t>wartość wkładu niepieniężnego</w:t>
      </w:r>
      <w:r w:rsidR="00B9077C">
        <w:rPr>
          <w:rFonts w:asciiTheme="minorHAnsi" w:eastAsia="Times New Roman" w:hAnsiTheme="minorHAnsi" w:cstheme="minorHAnsi"/>
          <w:lang w:eastAsia="pl-PL"/>
        </w:rPr>
        <w:t xml:space="preserve"> i pieniężnego</w:t>
      </w:r>
      <w:r w:rsidRPr="00B0285A">
        <w:rPr>
          <w:rFonts w:asciiTheme="minorHAnsi" w:eastAsia="Times New Roman" w:hAnsiTheme="minorHAnsi" w:cstheme="minorHAnsi"/>
          <w:lang w:eastAsia="pl-PL"/>
        </w:rPr>
        <w:t>.</w:t>
      </w:r>
      <w:r w:rsidR="00F96468" w:rsidRPr="00B0285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B0285A">
        <w:rPr>
          <w:rFonts w:asciiTheme="minorHAnsi" w:eastAsia="Times New Roman" w:hAnsiTheme="minorHAnsi" w:cstheme="minorHAnsi"/>
          <w:lang w:eastAsia="pl-PL"/>
        </w:rPr>
        <w:t>Ponadto wkład własny niepieniężny może być wnoszony wyłącznie w formie przewidzianej w</w:t>
      </w:r>
      <w:r w:rsidR="00826204">
        <w:rPr>
          <w:rFonts w:asciiTheme="minorHAnsi" w:eastAsia="Times New Roman" w:hAnsiTheme="minorHAnsi" w:cstheme="minorHAnsi"/>
          <w:lang w:eastAsia="pl-PL"/>
        </w:rPr>
        <w:t> </w:t>
      </w:r>
      <w:r w:rsidRPr="00B0285A">
        <w:rPr>
          <w:rFonts w:asciiTheme="minorHAnsi" w:eastAsia="Times New Roman" w:hAnsiTheme="minorHAnsi" w:cstheme="minorHAnsi"/>
          <w:lang w:eastAsia="pl-PL"/>
        </w:rPr>
        <w:t xml:space="preserve">Przewodniku kwalifikowalności </w:t>
      </w:r>
      <w:r w:rsidR="0083614D">
        <w:rPr>
          <w:rFonts w:asciiTheme="minorHAnsi" w:eastAsia="Times New Roman" w:hAnsiTheme="minorHAnsi" w:cstheme="minorHAnsi"/>
          <w:lang w:eastAsia="pl-PL"/>
        </w:rPr>
        <w:t>wydatków</w:t>
      </w:r>
      <w:r w:rsidRPr="00B0285A">
        <w:rPr>
          <w:rFonts w:asciiTheme="minorHAnsi" w:eastAsia="Times New Roman" w:hAnsiTheme="minorHAnsi" w:cstheme="minorHAnsi"/>
          <w:lang w:eastAsia="pl-PL"/>
        </w:rPr>
        <w:t>. Część komórek</w:t>
      </w:r>
      <w:r w:rsidR="00F96468" w:rsidRPr="00B0285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B0285A">
        <w:rPr>
          <w:rFonts w:asciiTheme="minorHAnsi" w:eastAsia="Times New Roman" w:hAnsiTheme="minorHAnsi" w:cstheme="minorHAnsi"/>
          <w:lang w:eastAsia="pl-PL"/>
        </w:rPr>
        <w:t>dotycząca wkładu własnego</w:t>
      </w:r>
      <w:r w:rsidR="00F96468" w:rsidRPr="00B0285A">
        <w:rPr>
          <w:rFonts w:asciiTheme="minorHAnsi" w:eastAsia="Times New Roman" w:hAnsiTheme="minorHAnsi" w:cstheme="minorHAnsi"/>
          <w:lang w:eastAsia="pl-PL"/>
        </w:rPr>
        <w:t xml:space="preserve"> została wypełniona </w:t>
      </w:r>
      <w:r w:rsidRPr="00B0285A">
        <w:rPr>
          <w:rFonts w:asciiTheme="minorHAnsi" w:eastAsia="Times New Roman" w:hAnsiTheme="minorHAnsi" w:cstheme="minorHAnsi"/>
          <w:lang w:eastAsia="pl-PL"/>
        </w:rPr>
        <w:t>kolorem zielonym,</w:t>
      </w:r>
      <w:r w:rsidR="00F96468" w:rsidRPr="00B0285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B0285A">
        <w:rPr>
          <w:rFonts w:asciiTheme="minorHAnsi" w:eastAsia="Times New Roman" w:hAnsiTheme="minorHAnsi" w:cstheme="minorHAnsi"/>
          <w:lang w:eastAsia="pl-PL"/>
        </w:rPr>
        <w:t xml:space="preserve">co oznacza, że w ramach tych kategorii </w:t>
      </w:r>
      <w:r w:rsidR="00B4009A">
        <w:rPr>
          <w:rFonts w:asciiTheme="minorHAnsi" w:eastAsia="Times New Roman" w:hAnsiTheme="minorHAnsi" w:cstheme="minorHAnsi"/>
          <w:lang w:eastAsia="pl-PL"/>
        </w:rPr>
        <w:br/>
      </w:r>
      <w:bookmarkStart w:id="0" w:name="_GoBack"/>
      <w:bookmarkEnd w:id="0"/>
      <w:r w:rsidRPr="00B0285A">
        <w:rPr>
          <w:rFonts w:asciiTheme="minorHAnsi" w:eastAsia="Times New Roman" w:hAnsiTheme="minorHAnsi" w:cstheme="minorHAnsi"/>
          <w:lang w:eastAsia="pl-PL"/>
        </w:rPr>
        <w:t>i podkategorii nie jest możliwe wniesienie wkładu własnego.</w:t>
      </w:r>
    </w:p>
    <w:p w14:paraId="358AA770" w14:textId="77777777" w:rsidR="00F96468" w:rsidRPr="00B0285A" w:rsidRDefault="00DA0261" w:rsidP="00F96468">
      <w:pPr>
        <w:spacing w:after="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B0285A">
        <w:rPr>
          <w:rFonts w:asciiTheme="minorHAnsi" w:eastAsia="Times New Roman" w:hAnsiTheme="minorHAnsi" w:cstheme="minorHAnsi"/>
          <w:lang w:eastAsia="pl-PL"/>
        </w:rPr>
        <w:t>Kolumna</w:t>
      </w:r>
      <w:r w:rsidR="00F96468" w:rsidRPr="00B0285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B0285A">
        <w:rPr>
          <w:rFonts w:asciiTheme="minorHAnsi" w:eastAsia="Times New Roman" w:hAnsiTheme="minorHAnsi" w:cstheme="minorHAnsi"/>
          <w:lang w:eastAsia="pl-PL"/>
        </w:rPr>
        <w:t>11</w:t>
      </w:r>
      <w:r w:rsidR="00F96468" w:rsidRPr="00B0285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B0285A">
        <w:rPr>
          <w:rFonts w:asciiTheme="minorHAnsi" w:eastAsia="Times New Roman" w:hAnsiTheme="minorHAnsi" w:cstheme="minorHAnsi"/>
          <w:lang w:eastAsia="pl-PL"/>
        </w:rPr>
        <w:t>i 12</w:t>
      </w:r>
      <w:r w:rsidR="00F96468" w:rsidRPr="00B0285A">
        <w:rPr>
          <w:rFonts w:asciiTheme="minorHAnsi" w:eastAsia="Times New Roman" w:hAnsiTheme="minorHAnsi" w:cstheme="minorHAnsi"/>
          <w:lang w:eastAsia="pl-PL"/>
        </w:rPr>
        <w:t xml:space="preserve">  </w:t>
      </w:r>
      <w:r w:rsidRPr="00B0285A">
        <w:rPr>
          <w:rFonts w:asciiTheme="minorHAnsi" w:eastAsia="Times New Roman" w:hAnsiTheme="minorHAnsi" w:cstheme="minorHAnsi"/>
          <w:lang w:eastAsia="pl-PL"/>
        </w:rPr>
        <w:t>–</w:t>
      </w:r>
      <w:r w:rsidR="00F96468" w:rsidRPr="00B0285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B0285A">
        <w:rPr>
          <w:rFonts w:asciiTheme="minorHAnsi" w:eastAsia="Times New Roman" w:hAnsiTheme="minorHAnsi" w:cstheme="minorHAnsi"/>
          <w:lang w:eastAsia="pl-PL"/>
        </w:rPr>
        <w:t>Dofinansowanie w ramach pomocy publicznej</w:t>
      </w:r>
      <w:r w:rsidR="00F96468" w:rsidRPr="00B0285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B0285A">
        <w:rPr>
          <w:rFonts w:asciiTheme="minorHAnsi" w:eastAsia="Times New Roman" w:hAnsiTheme="minorHAnsi" w:cstheme="minorHAnsi"/>
          <w:lang w:eastAsia="pl-PL"/>
        </w:rPr>
        <w:t>i pomocy</w:t>
      </w:r>
      <w:r w:rsidR="00F96468" w:rsidRPr="00B0285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B0285A">
        <w:rPr>
          <w:rFonts w:asciiTheme="minorHAnsi" w:eastAsia="Times New Roman" w:hAnsiTheme="minorHAnsi" w:cstheme="minorHAnsi"/>
          <w:lang w:eastAsia="pl-PL"/>
        </w:rPr>
        <w:t xml:space="preserve">de </w:t>
      </w:r>
      <w:proofErr w:type="spellStart"/>
      <w:r w:rsidRPr="00B0285A">
        <w:rPr>
          <w:rFonts w:asciiTheme="minorHAnsi" w:eastAsia="Times New Roman" w:hAnsiTheme="minorHAnsi" w:cstheme="minorHAnsi"/>
          <w:lang w:eastAsia="pl-PL"/>
        </w:rPr>
        <w:t>minimis</w:t>
      </w:r>
      <w:proofErr w:type="spellEnd"/>
      <w:r w:rsidR="00F96468" w:rsidRPr="00B0285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B0285A">
        <w:rPr>
          <w:rFonts w:asciiTheme="minorHAnsi" w:eastAsia="Times New Roman" w:hAnsiTheme="minorHAnsi" w:cstheme="minorHAnsi"/>
          <w:lang w:eastAsia="pl-PL"/>
        </w:rPr>
        <w:t>–</w:t>
      </w:r>
      <w:r w:rsidR="00333F6C" w:rsidRPr="00B0285A">
        <w:rPr>
          <w:rFonts w:asciiTheme="minorHAnsi" w:eastAsia="Times New Roman" w:hAnsiTheme="minorHAnsi" w:cstheme="minorHAnsi"/>
          <w:lang w:eastAsia="pl-PL"/>
        </w:rPr>
        <w:t xml:space="preserve"> </w:t>
      </w:r>
      <w:r w:rsidR="00F96468" w:rsidRPr="00B0285A">
        <w:rPr>
          <w:rFonts w:asciiTheme="minorHAnsi" w:eastAsia="Times New Roman" w:hAnsiTheme="minorHAnsi" w:cstheme="minorHAnsi"/>
          <w:lang w:eastAsia="pl-PL"/>
        </w:rPr>
        <w:t>podaj</w:t>
      </w:r>
      <w:r w:rsidRPr="00B0285A">
        <w:rPr>
          <w:rFonts w:asciiTheme="minorHAnsi" w:eastAsia="Times New Roman" w:hAnsiTheme="minorHAnsi" w:cstheme="minorHAnsi"/>
          <w:lang w:eastAsia="pl-PL"/>
        </w:rPr>
        <w:t xml:space="preserve"> informacje</w:t>
      </w:r>
      <w:r w:rsidR="00F96468" w:rsidRPr="00B0285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B0285A">
        <w:rPr>
          <w:rFonts w:asciiTheme="minorHAnsi" w:eastAsia="Times New Roman" w:hAnsiTheme="minorHAnsi" w:cstheme="minorHAnsi"/>
          <w:lang w:eastAsia="pl-PL"/>
        </w:rPr>
        <w:t>o</w:t>
      </w:r>
      <w:r w:rsidR="00826204">
        <w:rPr>
          <w:rFonts w:asciiTheme="minorHAnsi" w:eastAsia="Times New Roman" w:hAnsiTheme="minorHAnsi" w:cstheme="minorHAnsi"/>
          <w:lang w:eastAsia="pl-PL"/>
        </w:rPr>
        <w:t> </w:t>
      </w:r>
      <w:r w:rsidRPr="00B0285A">
        <w:rPr>
          <w:rFonts w:asciiTheme="minorHAnsi" w:eastAsia="Times New Roman" w:hAnsiTheme="minorHAnsi" w:cstheme="minorHAnsi"/>
          <w:lang w:eastAsia="pl-PL"/>
        </w:rPr>
        <w:t xml:space="preserve">planowanej wartości dofinansowania dla wskazanych wydatków. Część gospodarcza </w:t>
      </w:r>
      <w:r w:rsidR="0083614D">
        <w:rPr>
          <w:rFonts w:asciiTheme="minorHAnsi" w:eastAsia="Times New Roman" w:hAnsiTheme="minorHAnsi" w:cstheme="minorHAnsi"/>
          <w:lang w:eastAsia="pl-PL"/>
        </w:rPr>
        <w:t>przedsięwzięcia</w:t>
      </w:r>
      <w:r w:rsidRPr="00B0285A">
        <w:rPr>
          <w:rFonts w:asciiTheme="minorHAnsi" w:eastAsia="Times New Roman" w:hAnsiTheme="minorHAnsi" w:cstheme="minorHAnsi"/>
          <w:lang w:eastAsia="pl-PL"/>
        </w:rPr>
        <w:t xml:space="preserve"> objęta jest pomocą publiczną.</w:t>
      </w:r>
      <w:r w:rsidR="00F96468" w:rsidRPr="00B0285A">
        <w:rPr>
          <w:rFonts w:asciiTheme="minorHAnsi" w:eastAsia="Times New Roman" w:hAnsiTheme="minorHAnsi" w:cstheme="minorHAnsi"/>
          <w:lang w:eastAsia="pl-PL"/>
        </w:rPr>
        <w:t xml:space="preserve"> </w:t>
      </w:r>
    </w:p>
    <w:p w14:paraId="234647D6" w14:textId="77777777" w:rsidR="00F96468" w:rsidRPr="00B0285A" w:rsidRDefault="00DA0261" w:rsidP="00F96468">
      <w:pPr>
        <w:spacing w:after="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B0285A">
        <w:rPr>
          <w:rFonts w:asciiTheme="minorHAnsi" w:eastAsia="Times New Roman" w:hAnsiTheme="minorHAnsi" w:cstheme="minorHAnsi"/>
          <w:lang w:eastAsia="pl-PL"/>
        </w:rPr>
        <w:t>W</w:t>
      </w:r>
      <w:r w:rsidR="00F96468" w:rsidRPr="00B0285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B0285A">
        <w:rPr>
          <w:rFonts w:asciiTheme="minorHAnsi" w:eastAsia="Times New Roman" w:hAnsiTheme="minorHAnsi" w:cstheme="minorHAnsi"/>
          <w:lang w:eastAsia="pl-PL"/>
        </w:rPr>
        <w:t xml:space="preserve">ramach </w:t>
      </w:r>
      <w:r w:rsidR="0083614D">
        <w:rPr>
          <w:rFonts w:asciiTheme="minorHAnsi" w:eastAsia="Times New Roman" w:hAnsiTheme="minorHAnsi" w:cstheme="minorHAnsi"/>
          <w:lang w:eastAsia="pl-PL"/>
        </w:rPr>
        <w:t>Inwestycji</w:t>
      </w:r>
      <w:r w:rsidRPr="00B0285A">
        <w:rPr>
          <w:rFonts w:asciiTheme="minorHAnsi" w:eastAsia="Times New Roman" w:hAnsiTheme="minorHAnsi" w:cstheme="minorHAnsi"/>
          <w:lang w:eastAsia="pl-PL"/>
        </w:rPr>
        <w:t xml:space="preserve"> </w:t>
      </w:r>
      <w:r w:rsidR="0083614D">
        <w:rPr>
          <w:rFonts w:asciiTheme="minorHAnsi" w:eastAsia="Times New Roman" w:hAnsiTheme="minorHAnsi" w:cstheme="minorHAnsi"/>
          <w:lang w:eastAsia="pl-PL"/>
        </w:rPr>
        <w:t>A2.4.1</w:t>
      </w:r>
      <w:r w:rsidRPr="00B0285A">
        <w:rPr>
          <w:rFonts w:asciiTheme="minorHAnsi" w:eastAsia="Times New Roman" w:hAnsiTheme="minorHAnsi" w:cstheme="minorHAnsi"/>
          <w:lang w:eastAsia="pl-PL"/>
        </w:rPr>
        <w:t xml:space="preserve"> pomocą publiczną objęte są:</w:t>
      </w:r>
    </w:p>
    <w:p w14:paraId="5A3E8F8B" w14:textId="77777777" w:rsidR="00406309" w:rsidRDefault="00E54FF6" w:rsidP="0083614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Środki trwałe/ d</w:t>
      </w:r>
      <w:r w:rsidR="0083614D" w:rsidRPr="0083614D">
        <w:rPr>
          <w:rFonts w:asciiTheme="minorHAnsi" w:eastAsia="Times New Roman" w:hAnsiTheme="minorHAnsi" w:cstheme="minorHAnsi"/>
          <w:lang w:eastAsia="pl-PL"/>
        </w:rPr>
        <w:t>ostawy</w:t>
      </w:r>
      <w:r>
        <w:rPr>
          <w:rFonts w:asciiTheme="minorHAnsi" w:eastAsia="Times New Roman" w:hAnsiTheme="minorHAnsi" w:cstheme="minorHAnsi"/>
          <w:lang w:eastAsia="pl-PL"/>
        </w:rPr>
        <w:t>;</w:t>
      </w:r>
    </w:p>
    <w:p w14:paraId="32BB67D4" w14:textId="014E0ECA" w:rsidR="00F96468" w:rsidRPr="0034319D" w:rsidRDefault="00E54FF6" w:rsidP="007B718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E54FF6">
        <w:rPr>
          <w:rFonts w:asciiTheme="minorHAnsi" w:eastAsia="Times New Roman" w:hAnsiTheme="minorHAnsi" w:cstheme="minorHAnsi"/>
          <w:lang w:eastAsia="pl-PL"/>
        </w:rPr>
        <w:t>Wartości niematerialne i prawne</w:t>
      </w:r>
      <w:r>
        <w:rPr>
          <w:rFonts w:asciiTheme="minorHAnsi" w:eastAsia="Times New Roman" w:hAnsiTheme="minorHAnsi" w:cstheme="minorHAnsi"/>
          <w:lang w:eastAsia="pl-PL"/>
        </w:rPr>
        <w:t>;</w:t>
      </w:r>
    </w:p>
    <w:p w14:paraId="5A8AFADE" w14:textId="77777777" w:rsidR="00E54FF6" w:rsidRDefault="00E54FF6" w:rsidP="00E54FF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Personel projektu;</w:t>
      </w:r>
    </w:p>
    <w:p w14:paraId="20C70219" w14:textId="77777777" w:rsidR="00E54FF6" w:rsidRDefault="00E54FF6" w:rsidP="00E54FF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Amortyzacja;</w:t>
      </w:r>
    </w:p>
    <w:p w14:paraId="000635B2" w14:textId="77777777" w:rsidR="00E54FF6" w:rsidRDefault="00E54FF6" w:rsidP="00E54FF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E54FF6">
        <w:rPr>
          <w:rFonts w:asciiTheme="minorHAnsi" w:eastAsia="Times New Roman" w:hAnsiTheme="minorHAnsi" w:cstheme="minorHAnsi"/>
          <w:lang w:eastAsia="pl-PL"/>
        </w:rPr>
        <w:t>Nieruchomości</w:t>
      </w:r>
      <w:r>
        <w:rPr>
          <w:rFonts w:asciiTheme="minorHAnsi" w:eastAsia="Times New Roman" w:hAnsiTheme="minorHAnsi" w:cstheme="minorHAnsi"/>
          <w:lang w:eastAsia="pl-PL"/>
        </w:rPr>
        <w:t>;</w:t>
      </w:r>
    </w:p>
    <w:p w14:paraId="0946A377" w14:textId="77777777" w:rsidR="00E54FF6" w:rsidRDefault="00E54FF6" w:rsidP="00E54FF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E54FF6">
        <w:rPr>
          <w:rFonts w:asciiTheme="minorHAnsi" w:eastAsia="Times New Roman" w:hAnsiTheme="minorHAnsi" w:cstheme="minorHAnsi"/>
          <w:lang w:eastAsia="pl-PL"/>
        </w:rPr>
        <w:t>Roboty budowlane</w:t>
      </w:r>
      <w:r>
        <w:rPr>
          <w:rFonts w:asciiTheme="minorHAnsi" w:eastAsia="Times New Roman" w:hAnsiTheme="minorHAnsi" w:cstheme="minorHAnsi"/>
          <w:lang w:eastAsia="pl-PL"/>
        </w:rPr>
        <w:t>;</w:t>
      </w:r>
    </w:p>
    <w:p w14:paraId="23448303" w14:textId="1AA93127" w:rsidR="007B7187" w:rsidRDefault="007B7187" w:rsidP="00E54FF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B7187">
        <w:rPr>
          <w:rFonts w:asciiTheme="minorHAnsi" w:eastAsia="Times New Roman" w:hAnsiTheme="minorHAnsi" w:cstheme="minorHAnsi"/>
          <w:lang w:eastAsia="pl-PL"/>
        </w:rPr>
        <w:t>Nadzór/ zarządzenie inwestycją</w:t>
      </w:r>
    </w:p>
    <w:p w14:paraId="75F9CFBD" w14:textId="16CF537C" w:rsidR="00E54FF6" w:rsidRDefault="00962B10" w:rsidP="00E54FF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Usługi zewnętrzne</w:t>
      </w:r>
      <w:r w:rsidR="00E54FF6">
        <w:rPr>
          <w:rFonts w:asciiTheme="minorHAnsi" w:eastAsia="Times New Roman" w:hAnsiTheme="minorHAnsi" w:cstheme="minorHAnsi"/>
          <w:lang w:eastAsia="pl-PL"/>
        </w:rPr>
        <w:t>;</w:t>
      </w:r>
    </w:p>
    <w:p w14:paraId="0BA38669" w14:textId="0404CC02" w:rsidR="00E54FF6" w:rsidRDefault="00E54FF6" w:rsidP="00E54FF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Koszty wsparcia uczestników projektu.</w:t>
      </w:r>
    </w:p>
    <w:p w14:paraId="4713111D" w14:textId="383F1D9C" w:rsidR="00962B10" w:rsidRPr="00406309" w:rsidRDefault="00962B10" w:rsidP="00E54FF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Koszty pośrednie</w:t>
      </w:r>
    </w:p>
    <w:p w14:paraId="1B681814" w14:textId="77777777" w:rsidR="00406309" w:rsidRDefault="00406309" w:rsidP="00F96468">
      <w:pPr>
        <w:spacing w:after="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03707802" w14:textId="77777777" w:rsidR="00F96468" w:rsidRPr="00B0285A" w:rsidRDefault="00DA0261" w:rsidP="00F96468">
      <w:pPr>
        <w:spacing w:after="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B0285A">
        <w:rPr>
          <w:rFonts w:asciiTheme="minorHAnsi" w:eastAsia="Times New Roman" w:hAnsiTheme="minorHAnsi" w:cstheme="minorHAnsi"/>
          <w:lang w:eastAsia="pl-PL"/>
        </w:rPr>
        <w:t xml:space="preserve">Pomocą de </w:t>
      </w:r>
      <w:proofErr w:type="spellStart"/>
      <w:r w:rsidRPr="00B0285A">
        <w:rPr>
          <w:rFonts w:asciiTheme="minorHAnsi" w:eastAsia="Times New Roman" w:hAnsiTheme="minorHAnsi" w:cstheme="minorHAnsi"/>
          <w:lang w:eastAsia="pl-PL"/>
        </w:rPr>
        <w:t>minimis</w:t>
      </w:r>
      <w:proofErr w:type="spellEnd"/>
      <w:r w:rsidRPr="00B0285A">
        <w:rPr>
          <w:rFonts w:asciiTheme="minorHAnsi" w:eastAsia="Times New Roman" w:hAnsiTheme="minorHAnsi" w:cstheme="minorHAnsi"/>
          <w:lang w:eastAsia="pl-PL"/>
        </w:rPr>
        <w:t xml:space="preserve"> objęte są natomiast następujące wydatki:</w:t>
      </w:r>
    </w:p>
    <w:p w14:paraId="0CB895CF" w14:textId="77777777" w:rsidR="00406309" w:rsidRDefault="00E54FF6" w:rsidP="00F9646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Usługi zewnętrzne</w:t>
      </w:r>
      <w:r w:rsidR="00DA0261" w:rsidRPr="00B0285A">
        <w:rPr>
          <w:rFonts w:asciiTheme="minorHAnsi" w:eastAsia="Times New Roman" w:hAnsiTheme="minorHAnsi" w:cstheme="minorHAnsi"/>
          <w:lang w:eastAsia="pl-PL"/>
        </w:rPr>
        <w:t>;</w:t>
      </w:r>
    </w:p>
    <w:p w14:paraId="2057D8B4" w14:textId="77777777" w:rsidR="00F96468" w:rsidRPr="00406309" w:rsidRDefault="00E54FF6" w:rsidP="00F9646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K</w:t>
      </w:r>
      <w:r w:rsidR="00DA0261" w:rsidRPr="00406309">
        <w:rPr>
          <w:rFonts w:asciiTheme="minorHAnsi" w:eastAsia="Times New Roman" w:hAnsiTheme="minorHAnsi" w:cstheme="minorHAnsi"/>
          <w:lang w:eastAsia="pl-PL"/>
        </w:rPr>
        <w:t>oszty pośrednie</w:t>
      </w:r>
    </w:p>
    <w:p w14:paraId="65213533" w14:textId="34A43C96" w:rsidR="00F96468" w:rsidRPr="00B0285A" w:rsidRDefault="00DA0261" w:rsidP="00F96468">
      <w:pPr>
        <w:spacing w:after="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B0285A">
        <w:rPr>
          <w:rFonts w:asciiTheme="minorHAnsi" w:eastAsia="Times New Roman" w:hAnsiTheme="minorHAnsi" w:cstheme="minorHAnsi"/>
          <w:lang w:eastAsia="pl-PL"/>
        </w:rPr>
        <w:t xml:space="preserve">Zgodnie z Rozporządzeniem Komisji (UE) nr 1407/2013 z dnia 18 grudnia 2013 r. w sprawie stosowania art. 107 i 108 Traktatu o funkcjonowaniu Unii Europejskiej do pomocy de </w:t>
      </w:r>
      <w:proofErr w:type="spellStart"/>
      <w:r w:rsidRPr="00B0285A">
        <w:rPr>
          <w:rFonts w:asciiTheme="minorHAnsi" w:eastAsia="Times New Roman" w:hAnsiTheme="minorHAnsi" w:cstheme="minorHAnsi"/>
          <w:lang w:eastAsia="pl-PL"/>
        </w:rPr>
        <w:t>minimis</w:t>
      </w:r>
      <w:proofErr w:type="spellEnd"/>
      <w:r w:rsidR="00F96468" w:rsidRPr="00B0285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B0285A">
        <w:rPr>
          <w:rFonts w:asciiTheme="minorHAnsi" w:eastAsia="Times New Roman" w:hAnsiTheme="minorHAnsi" w:cstheme="minorHAnsi"/>
          <w:lang w:eastAsia="pl-PL"/>
        </w:rPr>
        <w:t>całkowita kwota pomocy przyznanej jednemu</w:t>
      </w:r>
      <w:r w:rsidR="00F96468" w:rsidRPr="00B0285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B0285A">
        <w:rPr>
          <w:rFonts w:asciiTheme="minorHAnsi" w:eastAsia="Times New Roman" w:hAnsiTheme="minorHAnsi" w:cstheme="minorHAnsi"/>
          <w:lang w:eastAsia="pl-PL"/>
        </w:rPr>
        <w:t>przedsiębiorstwu nie może przekroczyć 200</w:t>
      </w:r>
      <w:r w:rsidR="00B70D93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B0285A">
        <w:rPr>
          <w:rFonts w:asciiTheme="minorHAnsi" w:eastAsia="Times New Roman" w:hAnsiTheme="minorHAnsi" w:cstheme="minorHAnsi"/>
          <w:lang w:eastAsia="pl-PL"/>
        </w:rPr>
        <w:t xml:space="preserve">000 </w:t>
      </w:r>
      <w:r w:rsidR="00F606B9">
        <w:rPr>
          <w:rFonts w:asciiTheme="minorHAnsi" w:eastAsia="Times New Roman" w:hAnsiTheme="minorHAnsi" w:cstheme="minorHAnsi"/>
          <w:lang w:eastAsia="pl-PL"/>
        </w:rPr>
        <w:t>e</w:t>
      </w:r>
      <w:r w:rsidRPr="00B0285A">
        <w:rPr>
          <w:rFonts w:asciiTheme="minorHAnsi" w:eastAsia="Times New Roman" w:hAnsiTheme="minorHAnsi" w:cstheme="minorHAnsi"/>
          <w:lang w:eastAsia="pl-PL"/>
        </w:rPr>
        <w:t>uro w okresie trzech lat podatkowych. Uznaje się ją za przyznaną w momencie, w którym przedsiębiorstwo uzyskuje prawo do</w:t>
      </w:r>
      <w:r w:rsidR="00826204">
        <w:rPr>
          <w:rFonts w:asciiTheme="minorHAnsi" w:eastAsia="Times New Roman" w:hAnsiTheme="minorHAnsi" w:cstheme="minorHAnsi"/>
          <w:lang w:eastAsia="pl-PL"/>
        </w:rPr>
        <w:t> </w:t>
      </w:r>
      <w:r w:rsidRPr="00B0285A">
        <w:rPr>
          <w:rFonts w:asciiTheme="minorHAnsi" w:eastAsia="Times New Roman" w:hAnsiTheme="minorHAnsi" w:cstheme="minorHAnsi"/>
          <w:lang w:eastAsia="pl-PL"/>
        </w:rPr>
        <w:t>otrzymania takiej pomocy, niezależnie od terminu jej wypłacenia. W związku z powyższym</w:t>
      </w:r>
      <w:r w:rsidR="00F96468" w:rsidRPr="00B0285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B0285A">
        <w:rPr>
          <w:rFonts w:asciiTheme="minorHAnsi" w:eastAsia="Times New Roman" w:hAnsiTheme="minorHAnsi" w:cstheme="minorHAnsi"/>
          <w:lang w:eastAsia="pl-PL"/>
        </w:rPr>
        <w:t xml:space="preserve">przed podpisaniem umowy, </w:t>
      </w:r>
      <w:r w:rsidR="00E54FF6">
        <w:rPr>
          <w:rFonts w:asciiTheme="minorHAnsi" w:eastAsia="Times New Roman" w:hAnsiTheme="minorHAnsi" w:cstheme="minorHAnsi"/>
          <w:lang w:eastAsia="pl-PL"/>
        </w:rPr>
        <w:t>Ostateczni odbiorcy wsparcia</w:t>
      </w:r>
      <w:r w:rsidRPr="00B0285A">
        <w:rPr>
          <w:rFonts w:asciiTheme="minorHAnsi" w:eastAsia="Times New Roman" w:hAnsiTheme="minorHAnsi" w:cstheme="minorHAnsi"/>
          <w:lang w:eastAsia="pl-PL"/>
        </w:rPr>
        <w:t xml:space="preserve"> korzystający w ramach </w:t>
      </w:r>
      <w:r w:rsidR="00E54FF6">
        <w:rPr>
          <w:rFonts w:asciiTheme="minorHAnsi" w:eastAsia="Times New Roman" w:hAnsiTheme="minorHAnsi" w:cstheme="minorHAnsi"/>
          <w:lang w:eastAsia="pl-PL"/>
        </w:rPr>
        <w:t>Inwestycji A2.4.1</w:t>
      </w:r>
      <w:r w:rsidRPr="00B0285A">
        <w:rPr>
          <w:rFonts w:asciiTheme="minorHAnsi" w:eastAsia="Times New Roman" w:hAnsiTheme="minorHAnsi" w:cstheme="minorHAnsi"/>
          <w:lang w:eastAsia="pl-PL"/>
        </w:rPr>
        <w:t xml:space="preserve"> z pomocy de </w:t>
      </w:r>
      <w:proofErr w:type="spellStart"/>
      <w:r w:rsidRPr="00B0285A">
        <w:rPr>
          <w:rFonts w:asciiTheme="minorHAnsi" w:eastAsia="Times New Roman" w:hAnsiTheme="minorHAnsi" w:cstheme="minorHAnsi"/>
          <w:lang w:eastAsia="pl-PL"/>
        </w:rPr>
        <w:t>minimis</w:t>
      </w:r>
      <w:proofErr w:type="spellEnd"/>
      <w:r w:rsidRPr="00B0285A">
        <w:rPr>
          <w:rFonts w:asciiTheme="minorHAnsi" w:eastAsia="Times New Roman" w:hAnsiTheme="minorHAnsi" w:cstheme="minorHAnsi"/>
          <w:lang w:eastAsia="pl-PL"/>
        </w:rPr>
        <w:t xml:space="preserve"> są</w:t>
      </w:r>
      <w:r w:rsidR="00826204">
        <w:rPr>
          <w:rFonts w:asciiTheme="minorHAnsi" w:eastAsia="Times New Roman" w:hAnsiTheme="minorHAnsi" w:cstheme="minorHAnsi"/>
          <w:lang w:eastAsia="pl-PL"/>
        </w:rPr>
        <w:t> </w:t>
      </w:r>
      <w:r w:rsidRPr="00B0285A">
        <w:rPr>
          <w:rFonts w:asciiTheme="minorHAnsi" w:eastAsia="Times New Roman" w:hAnsiTheme="minorHAnsi" w:cstheme="minorHAnsi"/>
          <w:lang w:eastAsia="pl-PL"/>
        </w:rPr>
        <w:t>zobowiązani zweryfikować kwoty pomocy dotychczas przyznane wszystkim konsorcjantom oraz podmiotom,</w:t>
      </w:r>
      <w:r w:rsidR="00F96468" w:rsidRPr="00B0285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B0285A">
        <w:rPr>
          <w:rFonts w:asciiTheme="minorHAnsi" w:eastAsia="Times New Roman" w:hAnsiTheme="minorHAnsi" w:cstheme="minorHAnsi"/>
          <w:lang w:eastAsia="pl-PL"/>
        </w:rPr>
        <w:t xml:space="preserve">które są </w:t>
      </w:r>
      <w:r w:rsidR="006F2F9F">
        <w:rPr>
          <w:rFonts w:asciiTheme="minorHAnsi" w:eastAsia="Times New Roman" w:hAnsiTheme="minorHAnsi" w:cstheme="minorHAnsi"/>
          <w:lang w:eastAsia="pl-PL"/>
        </w:rPr>
        <w:br/>
      </w:r>
      <w:r w:rsidRPr="00B0285A">
        <w:rPr>
          <w:rFonts w:asciiTheme="minorHAnsi" w:eastAsia="Times New Roman" w:hAnsiTheme="minorHAnsi" w:cstheme="minorHAnsi"/>
          <w:lang w:eastAsia="pl-PL"/>
        </w:rPr>
        <w:t xml:space="preserve">z nimi powiązane. </w:t>
      </w:r>
    </w:p>
    <w:p w14:paraId="4602CE21" w14:textId="77777777" w:rsidR="007C6CC5" w:rsidRPr="00B0285A" w:rsidRDefault="00DA0261" w:rsidP="00F96468">
      <w:pPr>
        <w:spacing w:after="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B0285A">
        <w:rPr>
          <w:rFonts w:asciiTheme="minorHAnsi" w:eastAsia="Times New Roman" w:hAnsiTheme="minorHAnsi" w:cstheme="minorHAnsi"/>
          <w:lang w:eastAsia="pl-PL"/>
        </w:rPr>
        <w:t>W świetle rozporządzenia Komisji 1407/2013/UE w sprawie stosowania art. 107 i 108 Traktatu o</w:t>
      </w:r>
      <w:r w:rsidR="00826204">
        <w:rPr>
          <w:rFonts w:asciiTheme="minorHAnsi" w:eastAsia="Times New Roman" w:hAnsiTheme="minorHAnsi" w:cstheme="minorHAnsi"/>
          <w:lang w:eastAsia="pl-PL"/>
        </w:rPr>
        <w:t> </w:t>
      </w:r>
      <w:r w:rsidRPr="00B0285A">
        <w:rPr>
          <w:rFonts w:asciiTheme="minorHAnsi" w:eastAsia="Times New Roman" w:hAnsiTheme="minorHAnsi" w:cstheme="minorHAnsi"/>
          <w:lang w:eastAsia="pl-PL"/>
        </w:rPr>
        <w:t xml:space="preserve">funkcjonowaniu Unii Europejskiej do pomocy de </w:t>
      </w:r>
      <w:proofErr w:type="spellStart"/>
      <w:r w:rsidRPr="00B0285A">
        <w:rPr>
          <w:rFonts w:asciiTheme="minorHAnsi" w:eastAsia="Times New Roman" w:hAnsiTheme="minorHAnsi" w:cstheme="minorHAnsi"/>
          <w:lang w:eastAsia="pl-PL"/>
        </w:rPr>
        <w:t>minimis</w:t>
      </w:r>
      <w:proofErr w:type="spellEnd"/>
      <w:r w:rsidR="007C6CC5" w:rsidRPr="00B0285A">
        <w:rPr>
          <w:rFonts w:asciiTheme="minorHAnsi" w:eastAsia="Times New Roman" w:hAnsiTheme="minorHAnsi" w:cstheme="minorHAnsi"/>
          <w:lang w:eastAsia="pl-PL"/>
        </w:rPr>
        <w:t>,</w:t>
      </w:r>
      <w:r w:rsidRPr="00B0285A">
        <w:rPr>
          <w:rFonts w:asciiTheme="minorHAnsi" w:eastAsia="Times New Roman" w:hAnsiTheme="minorHAnsi" w:cstheme="minorHAnsi"/>
          <w:lang w:eastAsia="pl-PL"/>
        </w:rPr>
        <w:t xml:space="preserve"> w przypadku</w:t>
      </w:r>
      <w:r w:rsidR="007C6CC5" w:rsidRPr="00B0285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B0285A">
        <w:rPr>
          <w:rFonts w:asciiTheme="minorHAnsi" w:eastAsia="Times New Roman" w:hAnsiTheme="minorHAnsi" w:cstheme="minorHAnsi"/>
          <w:lang w:eastAsia="pl-PL"/>
        </w:rPr>
        <w:t xml:space="preserve">podmiotów powiązanych istnieje jeden limit pomocy de </w:t>
      </w:r>
      <w:proofErr w:type="spellStart"/>
      <w:r w:rsidRPr="00B0285A">
        <w:rPr>
          <w:rFonts w:asciiTheme="minorHAnsi" w:eastAsia="Times New Roman" w:hAnsiTheme="minorHAnsi" w:cstheme="minorHAnsi"/>
          <w:lang w:eastAsia="pl-PL"/>
        </w:rPr>
        <w:t>minimis</w:t>
      </w:r>
      <w:proofErr w:type="spellEnd"/>
      <w:r w:rsidRPr="00B0285A">
        <w:rPr>
          <w:rFonts w:asciiTheme="minorHAnsi" w:eastAsia="Times New Roman" w:hAnsiTheme="minorHAnsi" w:cstheme="minorHAnsi"/>
          <w:lang w:eastAsia="pl-PL"/>
        </w:rPr>
        <w:t xml:space="preserve"> -</w:t>
      </w:r>
      <w:r w:rsidR="007C6CC5" w:rsidRPr="00B0285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B0285A">
        <w:rPr>
          <w:rFonts w:asciiTheme="minorHAnsi" w:eastAsia="Times New Roman" w:hAnsiTheme="minorHAnsi" w:cstheme="minorHAnsi"/>
          <w:lang w:eastAsia="pl-PL"/>
        </w:rPr>
        <w:t xml:space="preserve">200 tys. euro w ciągu bieżącego roku podatkowego i dwóch poprzedzających go lat. Podmioty te mają wspólny limit tej pomocy, gdyż stanowią jeden organizm gospodarczy. Oznacza to, że pomoc de </w:t>
      </w:r>
      <w:proofErr w:type="spellStart"/>
      <w:r w:rsidRPr="00B0285A">
        <w:rPr>
          <w:rFonts w:asciiTheme="minorHAnsi" w:eastAsia="Times New Roman" w:hAnsiTheme="minorHAnsi" w:cstheme="minorHAnsi"/>
          <w:lang w:eastAsia="pl-PL"/>
        </w:rPr>
        <w:t>minimis</w:t>
      </w:r>
      <w:proofErr w:type="spellEnd"/>
      <w:r w:rsidRPr="00B0285A">
        <w:rPr>
          <w:rFonts w:asciiTheme="minorHAnsi" w:eastAsia="Times New Roman" w:hAnsiTheme="minorHAnsi" w:cstheme="minorHAnsi"/>
          <w:lang w:eastAsia="pl-PL"/>
        </w:rPr>
        <w:t>, jaką otrzymały, sumuje się na potrzeby zweryfikowania, jaka kwota tej pomocy może być jeszcze przyznana w okresie 3 lat podatkowych.</w:t>
      </w:r>
      <w:r w:rsidR="007C6CC5" w:rsidRPr="00B0285A">
        <w:rPr>
          <w:rFonts w:asciiTheme="minorHAnsi" w:eastAsia="Times New Roman" w:hAnsiTheme="minorHAnsi" w:cstheme="minorHAnsi"/>
          <w:lang w:eastAsia="pl-PL"/>
        </w:rPr>
        <w:t xml:space="preserve"> </w:t>
      </w:r>
    </w:p>
    <w:p w14:paraId="74AA9157" w14:textId="77777777" w:rsidR="007C6CC5" w:rsidRPr="00B0285A" w:rsidRDefault="00DA0261" w:rsidP="00DA0261">
      <w:pPr>
        <w:spacing w:after="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B0285A">
        <w:rPr>
          <w:rFonts w:asciiTheme="minorHAnsi" w:eastAsia="Times New Roman" w:hAnsiTheme="minorHAnsi" w:cstheme="minorHAnsi"/>
          <w:lang w:eastAsia="pl-PL"/>
        </w:rPr>
        <w:lastRenderedPageBreak/>
        <w:t>W harmonogramie rzeczowo-finansowym</w:t>
      </w:r>
      <w:r w:rsidR="007C6CC5" w:rsidRPr="00B0285A">
        <w:rPr>
          <w:rFonts w:asciiTheme="minorHAnsi" w:eastAsia="Times New Roman" w:hAnsiTheme="minorHAnsi" w:cstheme="minorHAnsi"/>
          <w:lang w:eastAsia="pl-PL"/>
        </w:rPr>
        <w:t xml:space="preserve"> wykaż</w:t>
      </w:r>
      <w:r w:rsidRPr="00B0285A">
        <w:rPr>
          <w:rFonts w:asciiTheme="minorHAnsi" w:eastAsia="Times New Roman" w:hAnsiTheme="minorHAnsi" w:cstheme="minorHAnsi"/>
          <w:lang w:eastAsia="pl-PL"/>
        </w:rPr>
        <w:t xml:space="preserve"> kwotę pomocy możliwą do uzyskania w kolumnie 12.</w:t>
      </w:r>
      <w:r w:rsidR="007C6CC5" w:rsidRPr="00B0285A">
        <w:rPr>
          <w:rFonts w:asciiTheme="minorHAnsi" w:eastAsia="Times New Roman" w:hAnsiTheme="minorHAnsi" w:cstheme="minorHAnsi"/>
          <w:lang w:eastAsia="pl-PL"/>
        </w:rPr>
        <w:t xml:space="preserve"> Wartość pomocy de </w:t>
      </w:r>
      <w:proofErr w:type="spellStart"/>
      <w:r w:rsidR="007C6CC5" w:rsidRPr="00B0285A">
        <w:rPr>
          <w:rFonts w:asciiTheme="minorHAnsi" w:eastAsia="Times New Roman" w:hAnsiTheme="minorHAnsi" w:cstheme="minorHAnsi"/>
          <w:lang w:eastAsia="pl-PL"/>
        </w:rPr>
        <w:t>minimis</w:t>
      </w:r>
      <w:proofErr w:type="spellEnd"/>
      <w:r w:rsidR="007C6CC5" w:rsidRPr="00B0285A">
        <w:rPr>
          <w:rFonts w:asciiTheme="minorHAnsi" w:eastAsia="Times New Roman" w:hAnsiTheme="minorHAnsi" w:cstheme="minorHAnsi"/>
          <w:lang w:eastAsia="pl-PL"/>
        </w:rPr>
        <w:t xml:space="preserve"> określ</w:t>
      </w:r>
      <w:r w:rsidRPr="00B0285A">
        <w:rPr>
          <w:rFonts w:asciiTheme="minorHAnsi" w:eastAsia="Times New Roman" w:hAnsiTheme="minorHAnsi" w:cstheme="minorHAnsi"/>
          <w:lang w:eastAsia="pl-PL"/>
        </w:rPr>
        <w:t xml:space="preserve"> w polskich złotych. Równowartość pomocy w euro przeliczona zostaje według średniego kursu walut obcych Narodowego Banku Polskiego obowiązującego w dniu udzielenia pomocy. Jako dzień udzielenia pomocy przyjmowany jest dzień podpisania umowy o</w:t>
      </w:r>
      <w:r w:rsidR="007C6CC5" w:rsidRPr="00B0285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B0285A">
        <w:rPr>
          <w:rFonts w:asciiTheme="minorHAnsi" w:eastAsia="Times New Roman" w:hAnsiTheme="minorHAnsi" w:cstheme="minorHAnsi"/>
          <w:lang w:eastAsia="pl-PL"/>
        </w:rPr>
        <w:t>dofinansowanie (mimo, że faktyczna dotacja zostanie wypłacona znacznie później).</w:t>
      </w:r>
      <w:r w:rsidR="007C6CC5" w:rsidRPr="00B0285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B0285A">
        <w:rPr>
          <w:rFonts w:asciiTheme="minorHAnsi" w:eastAsia="Times New Roman" w:hAnsiTheme="minorHAnsi" w:cstheme="minorHAnsi"/>
          <w:lang w:eastAsia="pl-PL"/>
        </w:rPr>
        <w:t xml:space="preserve">Intensywność pomocy w przypadku pomocy de </w:t>
      </w:r>
      <w:proofErr w:type="spellStart"/>
      <w:r w:rsidRPr="00B0285A">
        <w:rPr>
          <w:rFonts w:asciiTheme="minorHAnsi" w:eastAsia="Times New Roman" w:hAnsiTheme="minorHAnsi" w:cstheme="minorHAnsi"/>
          <w:lang w:eastAsia="pl-PL"/>
        </w:rPr>
        <w:t>minimis</w:t>
      </w:r>
      <w:proofErr w:type="spellEnd"/>
      <w:r w:rsidRPr="00B0285A">
        <w:rPr>
          <w:rFonts w:asciiTheme="minorHAnsi" w:eastAsia="Times New Roman" w:hAnsiTheme="minorHAnsi" w:cstheme="minorHAnsi"/>
          <w:lang w:eastAsia="pl-PL"/>
        </w:rPr>
        <w:t xml:space="preserve"> określona jest limitem kwotowym. Dofinansowanie wynosi maksymalnie 100% kosztów kwalifikowa</w:t>
      </w:r>
      <w:r w:rsidR="00AD2529">
        <w:rPr>
          <w:rFonts w:asciiTheme="minorHAnsi" w:eastAsia="Times New Roman" w:hAnsiTheme="minorHAnsi" w:cstheme="minorHAnsi"/>
          <w:lang w:eastAsia="pl-PL"/>
        </w:rPr>
        <w:t>l</w:t>
      </w:r>
      <w:r w:rsidRPr="00B0285A">
        <w:rPr>
          <w:rFonts w:asciiTheme="minorHAnsi" w:eastAsia="Times New Roman" w:hAnsiTheme="minorHAnsi" w:cstheme="minorHAnsi"/>
          <w:lang w:eastAsia="pl-PL"/>
        </w:rPr>
        <w:t xml:space="preserve">nych jednak nie więcej niż kwota limitu. W przypadku wydatków objętych pomocą de </w:t>
      </w:r>
      <w:proofErr w:type="spellStart"/>
      <w:r w:rsidRPr="00B0285A">
        <w:rPr>
          <w:rFonts w:asciiTheme="minorHAnsi" w:eastAsia="Times New Roman" w:hAnsiTheme="minorHAnsi" w:cstheme="minorHAnsi"/>
          <w:lang w:eastAsia="pl-PL"/>
        </w:rPr>
        <w:t>minimis</w:t>
      </w:r>
      <w:proofErr w:type="spellEnd"/>
      <w:r w:rsidRPr="00B0285A">
        <w:rPr>
          <w:rFonts w:asciiTheme="minorHAnsi" w:eastAsia="Times New Roman" w:hAnsiTheme="minorHAnsi" w:cstheme="minorHAnsi"/>
          <w:lang w:eastAsia="pl-PL"/>
        </w:rPr>
        <w:t xml:space="preserve"> nie ma możliwości</w:t>
      </w:r>
      <w:r w:rsidR="007C6CC5" w:rsidRPr="00B0285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B0285A">
        <w:rPr>
          <w:rFonts w:asciiTheme="minorHAnsi" w:eastAsia="Times New Roman" w:hAnsiTheme="minorHAnsi" w:cstheme="minorHAnsi"/>
          <w:lang w:eastAsia="pl-PL"/>
        </w:rPr>
        <w:t>wniesienia wkładu własnego, dlatego komórki te zostały wypełnione kolorem zielonym.</w:t>
      </w:r>
      <w:r w:rsidR="007C6CC5" w:rsidRPr="00B0285A">
        <w:rPr>
          <w:rFonts w:asciiTheme="minorHAnsi" w:eastAsia="Times New Roman" w:hAnsiTheme="minorHAnsi" w:cstheme="minorHAnsi"/>
          <w:lang w:eastAsia="pl-PL"/>
        </w:rPr>
        <w:t xml:space="preserve"> </w:t>
      </w:r>
    </w:p>
    <w:p w14:paraId="4E96B023" w14:textId="77777777" w:rsidR="007C6CC5" w:rsidRPr="00B0285A" w:rsidRDefault="00DA0261" w:rsidP="00DA0261">
      <w:pPr>
        <w:spacing w:after="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B0285A">
        <w:rPr>
          <w:rFonts w:asciiTheme="minorHAnsi" w:eastAsia="Times New Roman" w:hAnsiTheme="minorHAnsi" w:cstheme="minorHAnsi"/>
          <w:lang w:eastAsia="pl-PL"/>
        </w:rPr>
        <w:t>Kolumna 13</w:t>
      </w:r>
      <w:r w:rsidR="007C6CC5" w:rsidRPr="00B0285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B0285A">
        <w:rPr>
          <w:rFonts w:asciiTheme="minorHAnsi" w:eastAsia="Times New Roman" w:hAnsiTheme="minorHAnsi" w:cstheme="minorHAnsi"/>
          <w:lang w:eastAsia="pl-PL"/>
        </w:rPr>
        <w:t>–</w:t>
      </w:r>
      <w:r w:rsidR="007C6CC5" w:rsidRPr="00B0285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B0285A">
        <w:rPr>
          <w:rFonts w:asciiTheme="minorHAnsi" w:eastAsia="Times New Roman" w:hAnsiTheme="minorHAnsi" w:cstheme="minorHAnsi"/>
          <w:lang w:eastAsia="pl-PL"/>
        </w:rPr>
        <w:t>Wydatki niekwalifikowa</w:t>
      </w:r>
      <w:r w:rsidR="00AD2529">
        <w:rPr>
          <w:rFonts w:asciiTheme="minorHAnsi" w:eastAsia="Times New Roman" w:hAnsiTheme="minorHAnsi" w:cstheme="minorHAnsi"/>
          <w:lang w:eastAsia="pl-PL"/>
        </w:rPr>
        <w:t>l</w:t>
      </w:r>
      <w:r w:rsidRPr="00B0285A">
        <w:rPr>
          <w:rFonts w:asciiTheme="minorHAnsi" w:eastAsia="Times New Roman" w:hAnsiTheme="minorHAnsi" w:cstheme="minorHAnsi"/>
          <w:lang w:eastAsia="pl-PL"/>
        </w:rPr>
        <w:t>ne –</w:t>
      </w:r>
      <w:r w:rsidR="007C6CC5" w:rsidRPr="00B0285A">
        <w:rPr>
          <w:rFonts w:asciiTheme="minorHAnsi" w:eastAsia="Times New Roman" w:hAnsiTheme="minorHAnsi" w:cstheme="minorHAnsi"/>
          <w:lang w:eastAsia="pl-PL"/>
        </w:rPr>
        <w:t xml:space="preserve"> podaj</w:t>
      </w:r>
      <w:r w:rsidRPr="00B0285A">
        <w:rPr>
          <w:rFonts w:asciiTheme="minorHAnsi" w:eastAsia="Times New Roman" w:hAnsiTheme="minorHAnsi" w:cstheme="minorHAnsi"/>
          <w:lang w:eastAsia="pl-PL"/>
        </w:rPr>
        <w:t xml:space="preserve"> niekwalifikowa</w:t>
      </w:r>
      <w:r w:rsidR="00AD2529">
        <w:rPr>
          <w:rFonts w:asciiTheme="minorHAnsi" w:eastAsia="Times New Roman" w:hAnsiTheme="minorHAnsi" w:cstheme="minorHAnsi"/>
          <w:lang w:eastAsia="pl-PL"/>
        </w:rPr>
        <w:t>l</w:t>
      </w:r>
      <w:r w:rsidRPr="00B0285A">
        <w:rPr>
          <w:rFonts w:asciiTheme="minorHAnsi" w:eastAsia="Times New Roman" w:hAnsiTheme="minorHAnsi" w:cstheme="minorHAnsi"/>
          <w:lang w:eastAsia="pl-PL"/>
        </w:rPr>
        <w:t>ną kwotę wydatków w ramach części gospodarczej</w:t>
      </w:r>
      <w:r w:rsidR="007C6CC5" w:rsidRPr="00B0285A">
        <w:rPr>
          <w:rFonts w:asciiTheme="minorHAnsi" w:eastAsia="Times New Roman" w:hAnsiTheme="minorHAnsi" w:cstheme="minorHAnsi"/>
          <w:lang w:eastAsia="pl-PL"/>
        </w:rPr>
        <w:t xml:space="preserve"> </w:t>
      </w:r>
      <w:r w:rsidR="0072434F">
        <w:rPr>
          <w:rFonts w:asciiTheme="minorHAnsi" w:eastAsia="Times New Roman" w:hAnsiTheme="minorHAnsi" w:cstheme="minorHAnsi"/>
          <w:lang w:eastAsia="pl-PL"/>
        </w:rPr>
        <w:t>przedsięwzięcia</w:t>
      </w:r>
      <w:r w:rsidRPr="00B0285A">
        <w:rPr>
          <w:rFonts w:asciiTheme="minorHAnsi" w:eastAsia="Times New Roman" w:hAnsiTheme="minorHAnsi" w:cstheme="minorHAnsi"/>
          <w:lang w:eastAsia="pl-PL"/>
        </w:rPr>
        <w:t>.</w:t>
      </w:r>
      <w:r w:rsidR="007C6CC5" w:rsidRPr="00B0285A">
        <w:rPr>
          <w:rFonts w:asciiTheme="minorHAnsi" w:eastAsia="Times New Roman" w:hAnsiTheme="minorHAnsi" w:cstheme="minorHAnsi"/>
          <w:lang w:eastAsia="pl-PL"/>
        </w:rPr>
        <w:t xml:space="preserve"> </w:t>
      </w:r>
    </w:p>
    <w:p w14:paraId="05F02089" w14:textId="77777777" w:rsidR="00333F6C" w:rsidRPr="00B0285A" w:rsidRDefault="007C6CC5" w:rsidP="00DA0261">
      <w:pPr>
        <w:spacing w:after="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B0285A">
        <w:rPr>
          <w:rFonts w:asciiTheme="minorHAnsi" w:eastAsia="Times New Roman" w:hAnsiTheme="minorHAnsi" w:cstheme="minorHAnsi"/>
          <w:b/>
          <w:lang w:eastAsia="pl-PL"/>
        </w:rPr>
        <w:t>Blok 4</w:t>
      </w:r>
      <w:r w:rsidR="00DA0261" w:rsidRPr="00B0285A">
        <w:rPr>
          <w:rFonts w:asciiTheme="minorHAnsi" w:eastAsia="Times New Roman" w:hAnsiTheme="minorHAnsi" w:cstheme="minorHAnsi"/>
          <w:lang w:eastAsia="pl-PL"/>
        </w:rPr>
        <w:t xml:space="preserve"> –</w:t>
      </w:r>
      <w:r w:rsidR="00333F6C" w:rsidRPr="00B0285A">
        <w:rPr>
          <w:rFonts w:asciiTheme="minorHAnsi" w:eastAsia="Times New Roman" w:hAnsiTheme="minorHAnsi" w:cstheme="minorHAnsi"/>
          <w:lang w:eastAsia="pl-PL"/>
        </w:rPr>
        <w:t xml:space="preserve"> </w:t>
      </w:r>
      <w:r w:rsidR="00DA0261" w:rsidRPr="00B0285A">
        <w:rPr>
          <w:rFonts w:asciiTheme="minorHAnsi" w:eastAsia="Times New Roman" w:hAnsiTheme="minorHAnsi" w:cstheme="minorHAnsi"/>
          <w:lang w:eastAsia="pl-PL"/>
        </w:rPr>
        <w:t>Zadanie ogółem</w:t>
      </w:r>
      <w:r w:rsidRPr="00B0285A">
        <w:rPr>
          <w:rFonts w:asciiTheme="minorHAnsi" w:eastAsia="Times New Roman" w:hAnsiTheme="minorHAnsi" w:cstheme="minorHAnsi"/>
          <w:lang w:eastAsia="pl-PL"/>
        </w:rPr>
        <w:t xml:space="preserve"> </w:t>
      </w:r>
      <w:r w:rsidR="00DA0261" w:rsidRPr="00B0285A">
        <w:rPr>
          <w:rFonts w:asciiTheme="minorHAnsi" w:eastAsia="Times New Roman" w:hAnsiTheme="minorHAnsi" w:cstheme="minorHAnsi"/>
          <w:lang w:eastAsia="pl-PL"/>
        </w:rPr>
        <w:t>(kolumny 14-17)</w:t>
      </w:r>
      <w:r w:rsidRPr="00B0285A">
        <w:rPr>
          <w:rFonts w:asciiTheme="minorHAnsi" w:eastAsia="Times New Roman" w:hAnsiTheme="minorHAnsi" w:cstheme="minorHAnsi"/>
          <w:lang w:eastAsia="pl-PL"/>
        </w:rPr>
        <w:t xml:space="preserve"> </w:t>
      </w:r>
      <w:r w:rsidR="00DA0261" w:rsidRPr="00B0285A">
        <w:rPr>
          <w:rFonts w:asciiTheme="minorHAnsi" w:eastAsia="Times New Roman" w:hAnsiTheme="minorHAnsi" w:cstheme="minorHAnsi"/>
          <w:lang w:eastAsia="pl-PL"/>
        </w:rPr>
        <w:t>Wszystkie kolumny z bloku „Zadanie ogółem” (kolumny 14, 15, 16,</w:t>
      </w:r>
      <w:r w:rsidR="00333F6C" w:rsidRPr="00B0285A">
        <w:rPr>
          <w:rFonts w:asciiTheme="minorHAnsi" w:eastAsia="Times New Roman" w:hAnsiTheme="minorHAnsi" w:cstheme="minorHAnsi"/>
          <w:lang w:eastAsia="pl-PL"/>
        </w:rPr>
        <w:t xml:space="preserve"> 17) zliczają się automatycznie</w:t>
      </w:r>
      <w:r w:rsidR="00DA0261" w:rsidRPr="00B0285A">
        <w:rPr>
          <w:rFonts w:asciiTheme="minorHAnsi" w:eastAsia="Times New Roman" w:hAnsiTheme="minorHAnsi" w:cstheme="minorHAnsi"/>
          <w:lang w:eastAsia="pl-PL"/>
        </w:rPr>
        <w:t xml:space="preserve"> po wprowadzeniu danych do wcześniejszych kolumn.</w:t>
      </w:r>
      <w:r w:rsidR="00333F6C" w:rsidRPr="00B0285A">
        <w:rPr>
          <w:rFonts w:asciiTheme="minorHAnsi" w:eastAsia="Times New Roman" w:hAnsiTheme="minorHAnsi" w:cstheme="minorHAnsi"/>
          <w:lang w:eastAsia="pl-PL"/>
        </w:rPr>
        <w:t xml:space="preserve"> Dokonaj</w:t>
      </w:r>
      <w:r w:rsidR="00DA0261" w:rsidRPr="00B0285A">
        <w:rPr>
          <w:rFonts w:asciiTheme="minorHAnsi" w:eastAsia="Times New Roman" w:hAnsiTheme="minorHAnsi" w:cstheme="minorHAnsi"/>
          <w:lang w:eastAsia="pl-PL"/>
        </w:rPr>
        <w:t xml:space="preserve"> weryfikacji czy dane zostały prawidłowo wyliczone.</w:t>
      </w:r>
      <w:r w:rsidR="00333F6C" w:rsidRPr="00B0285A">
        <w:rPr>
          <w:rFonts w:asciiTheme="minorHAnsi" w:eastAsia="Times New Roman" w:hAnsiTheme="minorHAnsi" w:cstheme="minorHAnsi"/>
          <w:lang w:eastAsia="pl-PL"/>
        </w:rPr>
        <w:t xml:space="preserve"> </w:t>
      </w:r>
    </w:p>
    <w:p w14:paraId="681CD7DF" w14:textId="77777777" w:rsidR="00CB552F" w:rsidRPr="00B0285A" w:rsidRDefault="00DA0261" w:rsidP="00DA0261">
      <w:pPr>
        <w:spacing w:after="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B0285A">
        <w:rPr>
          <w:rFonts w:asciiTheme="minorHAnsi" w:eastAsia="Times New Roman" w:hAnsiTheme="minorHAnsi" w:cstheme="minorHAnsi"/>
          <w:lang w:eastAsia="pl-PL"/>
        </w:rPr>
        <w:t xml:space="preserve">Arkusz „Kumulacja” </w:t>
      </w:r>
      <w:r w:rsidR="00333F6C" w:rsidRPr="00B0285A">
        <w:rPr>
          <w:rFonts w:asciiTheme="minorHAnsi" w:eastAsia="Times New Roman" w:hAnsiTheme="minorHAnsi" w:cstheme="minorHAnsi"/>
          <w:lang w:eastAsia="pl-PL"/>
        </w:rPr>
        <w:t xml:space="preserve">- </w:t>
      </w:r>
      <w:r w:rsidRPr="00B0285A">
        <w:rPr>
          <w:rFonts w:asciiTheme="minorHAnsi" w:eastAsia="Times New Roman" w:hAnsiTheme="minorHAnsi" w:cstheme="minorHAnsi"/>
          <w:lang w:eastAsia="pl-PL"/>
        </w:rPr>
        <w:t xml:space="preserve">Arkusz ten wypełnia się automatycznie w oparciu o informacje zawarte w pozostałych arkuszach. W arkuszu tym nie </w:t>
      </w:r>
      <w:r w:rsidR="00333F6C" w:rsidRPr="00B0285A">
        <w:rPr>
          <w:rFonts w:asciiTheme="minorHAnsi" w:eastAsia="Times New Roman" w:hAnsiTheme="minorHAnsi" w:cstheme="minorHAnsi"/>
          <w:lang w:eastAsia="pl-PL"/>
        </w:rPr>
        <w:t>wpisuj</w:t>
      </w:r>
      <w:r w:rsidRPr="00B0285A">
        <w:rPr>
          <w:rFonts w:asciiTheme="minorHAnsi" w:eastAsia="Times New Roman" w:hAnsiTheme="minorHAnsi" w:cstheme="minorHAnsi"/>
          <w:lang w:eastAsia="pl-PL"/>
        </w:rPr>
        <w:t xml:space="preserve"> żadnych wartości odręcznie. </w:t>
      </w:r>
      <w:r w:rsidR="00333F6C" w:rsidRPr="00B0285A">
        <w:rPr>
          <w:rFonts w:asciiTheme="minorHAnsi" w:eastAsia="Times New Roman" w:hAnsiTheme="minorHAnsi" w:cstheme="minorHAnsi"/>
          <w:lang w:eastAsia="pl-PL"/>
        </w:rPr>
        <w:t>Zweryfikuj</w:t>
      </w:r>
      <w:r w:rsidRPr="00B0285A">
        <w:rPr>
          <w:rFonts w:asciiTheme="minorHAnsi" w:eastAsia="Times New Roman" w:hAnsiTheme="minorHAnsi" w:cstheme="minorHAnsi"/>
          <w:lang w:eastAsia="pl-PL"/>
        </w:rPr>
        <w:t>, czy zastosowane formuły zadziałały prawidłowo, ewentualnie</w:t>
      </w:r>
      <w:r w:rsidR="00333F6C" w:rsidRPr="00B0285A">
        <w:rPr>
          <w:rFonts w:asciiTheme="minorHAnsi" w:eastAsia="Times New Roman" w:hAnsiTheme="minorHAnsi" w:cstheme="minorHAnsi"/>
          <w:lang w:eastAsia="pl-PL"/>
        </w:rPr>
        <w:t xml:space="preserve"> skoryguj je</w:t>
      </w:r>
      <w:r w:rsidRPr="00B0285A">
        <w:rPr>
          <w:rFonts w:asciiTheme="minorHAnsi" w:eastAsia="Times New Roman" w:hAnsiTheme="minorHAnsi" w:cstheme="minorHAnsi"/>
          <w:lang w:eastAsia="pl-PL"/>
        </w:rPr>
        <w:t>.</w:t>
      </w:r>
      <w:r w:rsidR="00333F6C" w:rsidRPr="00B0285A">
        <w:rPr>
          <w:rFonts w:asciiTheme="minorHAnsi" w:eastAsia="Times New Roman" w:hAnsiTheme="minorHAnsi" w:cstheme="minorHAnsi"/>
          <w:lang w:eastAsia="pl-PL"/>
        </w:rPr>
        <w:t xml:space="preserve"> </w:t>
      </w:r>
    </w:p>
    <w:p w14:paraId="35927761" w14:textId="2AC27033" w:rsidR="008F0454" w:rsidRDefault="00333F6C" w:rsidP="00DA0261">
      <w:pPr>
        <w:spacing w:after="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B0285A">
        <w:rPr>
          <w:rFonts w:asciiTheme="minorHAnsi" w:eastAsia="Times New Roman" w:hAnsiTheme="minorHAnsi" w:cstheme="minorHAnsi"/>
          <w:lang w:eastAsia="pl-PL"/>
        </w:rPr>
        <w:t>Z</w:t>
      </w:r>
      <w:r w:rsidR="00DA0261" w:rsidRPr="00B0285A">
        <w:rPr>
          <w:rFonts w:asciiTheme="minorHAnsi" w:eastAsia="Times New Roman" w:hAnsiTheme="minorHAnsi" w:cstheme="minorHAnsi"/>
          <w:lang w:eastAsia="pl-PL"/>
        </w:rPr>
        <w:t>wró</w:t>
      </w:r>
      <w:r w:rsidR="00FD1765">
        <w:rPr>
          <w:rFonts w:asciiTheme="minorHAnsi" w:eastAsia="Times New Roman" w:hAnsiTheme="minorHAnsi" w:cstheme="minorHAnsi"/>
          <w:lang w:eastAsia="pl-PL"/>
        </w:rPr>
        <w:t>ć</w:t>
      </w:r>
      <w:r w:rsidR="00DA0261" w:rsidRPr="00B0285A">
        <w:rPr>
          <w:rFonts w:asciiTheme="minorHAnsi" w:eastAsia="Times New Roman" w:hAnsiTheme="minorHAnsi" w:cstheme="minorHAnsi"/>
          <w:lang w:eastAsia="pl-PL"/>
        </w:rPr>
        <w:t xml:space="preserve"> szczególną uwagę na poprawność danych w tym arkuszu w przypadk</w:t>
      </w:r>
      <w:r w:rsidR="00DA0261" w:rsidRPr="00B0285A">
        <w:rPr>
          <w:rFonts w:ascii="Arial" w:eastAsia="Times New Roman" w:hAnsi="Arial" w:cs="Arial"/>
          <w:lang w:eastAsia="pl-PL"/>
        </w:rPr>
        <w:t xml:space="preserve">u </w:t>
      </w:r>
      <w:r w:rsidR="00DA0261" w:rsidRPr="00B0285A">
        <w:rPr>
          <w:rFonts w:asciiTheme="minorHAnsi" w:eastAsia="Times New Roman" w:hAnsiTheme="minorHAnsi" w:cstheme="minorHAnsi"/>
          <w:lang w:eastAsia="pl-PL"/>
        </w:rPr>
        <w:t>dodania w pliku dodatkowych arkuszy z zadaniami.</w:t>
      </w:r>
    </w:p>
    <w:p w14:paraId="4EFA9742" w14:textId="77777777" w:rsidR="00FF0F6B" w:rsidRDefault="00FF0F6B" w:rsidP="00DA0261">
      <w:pPr>
        <w:spacing w:after="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7E89A2B4" w14:textId="77777777" w:rsidR="00FF0F6B" w:rsidRDefault="00FF0F6B" w:rsidP="00DA0261">
      <w:pPr>
        <w:spacing w:after="0" w:line="276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 xml:space="preserve">Arkusz </w:t>
      </w:r>
      <w:r w:rsidR="00946D47">
        <w:rPr>
          <w:rFonts w:asciiTheme="minorHAnsi" w:eastAsia="Times New Roman" w:hAnsiTheme="minorHAnsi" w:cstheme="minorHAnsi"/>
          <w:b/>
          <w:lang w:eastAsia="pl-PL"/>
        </w:rPr>
        <w:t xml:space="preserve">„Wykaz sprzętu, wyposażenia i </w:t>
      </w:r>
      <w:proofErr w:type="spellStart"/>
      <w:r w:rsidR="00946D47">
        <w:rPr>
          <w:rFonts w:asciiTheme="minorHAnsi" w:eastAsia="Times New Roman" w:hAnsiTheme="minorHAnsi" w:cstheme="minorHAnsi"/>
          <w:b/>
          <w:lang w:eastAsia="pl-PL"/>
        </w:rPr>
        <w:t>wnip</w:t>
      </w:r>
      <w:proofErr w:type="spellEnd"/>
      <w:r w:rsidR="00946D47">
        <w:rPr>
          <w:rFonts w:asciiTheme="minorHAnsi" w:eastAsia="Times New Roman" w:hAnsiTheme="minorHAnsi" w:cstheme="minorHAnsi"/>
          <w:b/>
          <w:lang w:eastAsia="pl-PL"/>
        </w:rPr>
        <w:t>”</w:t>
      </w:r>
    </w:p>
    <w:p w14:paraId="0133CA88" w14:textId="77777777" w:rsidR="001C0EC1" w:rsidRDefault="001C0EC1" w:rsidP="001C0EC1">
      <w:pPr>
        <w:spacing w:after="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Arkusz ten jest arkuszem uzupełniającym do Harmonogramu rzeczowo-finansowego. Ma umożliwić Wnioskodawcy prawidłowe zaplanowanie, monitorowanie i ewidencję sprzętu, wyposażenia i wartości niematerialnych i prawnych (</w:t>
      </w:r>
      <w:proofErr w:type="spellStart"/>
      <w:r>
        <w:rPr>
          <w:rFonts w:asciiTheme="minorHAnsi" w:eastAsia="Times New Roman" w:hAnsiTheme="minorHAnsi" w:cstheme="minorHAnsi"/>
          <w:lang w:eastAsia="pl-PL"/>
        </w:rPr>
        <w:t>wnip</w:t>
      </w:r>
      <w:proofErr w:type="spellEnd"/>
      <w:r>
        <w:rPr>
          <w:rFonts w:asciiTheme="minorHAnsi" w:eastAsia="Times New Roman" w:hAnsiTheme="minorHAnsi" w:cstheme="minorHAnsi"/>
          <w:lang w:eastAsia="pl-PL"/>
        </w:rPr>
        <w:t xml:space="preserve">) zaplanowanych w </w:t>
      </w:r>
      <w:r w:rsidR="0072434F">
        <w:rPr>
          <w:rFonts w:asciiTheme="minorHAnsi" w:eastAsia="Times New Roman" w:hAnsiTheme="minorHAnsi" w:cstheme="minorHAnsi"/>
          <w:lang w:eastAsia="pl-PL"/>
        </w:rPr>
        <w:t>przedsięwzięc</w:t>
      </w:r>
      <w:r w:rsidR="003008DE">
        <w:rPr>
          <w:rFonts w:asciiTheme="minorHAnsi" w:eastAsia="Times New Roman" w:hAnsiTheme="minorHAnsi" w:cstheme="minorHAnsi"/>
          <w:lang w:eastAsia="pl-PL"/>
        </w:rPr>
        <w:t>i</w:t>
      </w:r>
      <w:r w:rsidR="0072434F">
        <w:rPr>
          <w:rFonts w:asciiTheme="minorHAnsi" w:eastAsia="Times New Roman" w:hAnsiTheme="minorHAnsi" w:cstheme="minorHAnsi"/>
          <w:lang w:eastAsia="pl-PL"/>
        </w:rPr>
        <w:t>u</w:t>
      </w:r>
      <w:r>
        <w:rPr>
          <w:rFonts w:asciiTheme="minorHAnsi" w:eastAsia="Times New Roman" w:hAnsiTheme="minorHAnsi" w:cstheme="minorHAnsi"/>
          <w:lang w:eastAsia="pl-PL"/>
        </w:rPr>
        <w:t xml:space="preserve">, zaś </w:t>
      </w:r>
      <w:r w:rsidR="00E54FF6">
        <w:rPr>
          <w:rFonts w:asciiTheme="minorHAnsi" w:eastAsia="Times New Roman" w:hAnsiTheme="minorHAnsi" w:cstheme="minorHAnsi"/>
          <w:lang w:eastAsia="pl-PL"/>
        </w:rPr>
        <w:t>Jednostce Wspierającej</w:t>
      </w:r>
      <w:r>
        <w:rPr>
          <w:rFonts w:asciiTheme="minorHAnsi" w:eastAsia="Times New Roman" w:hAnsiTheme="minorHAnsi" w:cstheme="minorHAnsi"/>
          <w:lang w:eastAsia="pl-PL"/>
        </w:rPr>
        <w:t xml:space="preserve"> umożliwić monitoring realizacji </w:t>
      </w:r>
      <w:r w:rsidR="0072434F">
        <w:rPr>
          <w:rFonts w:asciiTheme="minorHAnsi" w:eastAsia="Times New Roman" w:hAnsiTheme="minorHAnsi" w:cstheme="minorHAnsi"/>
          <w:lang w:eastAsia="pl-PL"/>
        </w:rPr>
        <w:t>przedsięwzięcia</w:t>
      </w:r>
      <w:r>
        <w:rPr>
          <w:rFonts w:asciiTheme="minorHAnsi" w:eastAsia="Times New Roman" w:hAnsiTheme="minorHAnsi" w:cstheme="minorHAnsi"/>
          <w:lang w:eastAsia="pl-PL"/>
        </w:rPr>
        <w:t xml:space="preserve"> w tym zakresie. </w:t>
      </w:r>
      <w:r w:rsidR="00792276">
        <w:rPr>
          <w:rFonts w:asciiTheme="minorHAnsi" w:eastAsia="Times New Roman" w:hAnsiTheme="minorHAnsi" w:cstheme="minorHAnsi"/>
          <w:lang w:eastAsia="pl-PL"/>
        </w:rPr>
        <w:t xml:space="preserve">W wykazie nie musisz podawać wnoszonego wkładu rzeczowego, jeśli taki zaplanowałeś w </w:t>
      </w:r>
      <w:r w:rsidR="0072434F">
        <w:rPr>
          <w:rFonts w:asciiTheme="minorHAnsi" w:eastAsia="Times New Roman" w:hAnsiTheme="minorHAnsi" w:cstheme="minorHAnsi"/>
          <w:lang w:eastAsia="pl-PL"/>
        </w:rPr>
        <w:t>przedsięwzięciu</w:t>
      </w:r>
      <w:r w:rsidR="00792276">
        <w:rPr>
          <w:rFonts w:asciiTheme="minorHAnsi" w:eastAsia="Times New Roman" w:hAnsiTheme="minorHAnsi" w:cstheme="minorHAnsi"/>
          <w:lang w:eastAsia="pl-PL"/>
        </w:rPr>
        <w:t xml:space="preserve">. </w:t>
      </w:r>
      <w:r w:rsidRPr="00804C6C">
        <w:rPr>
          <w:rFonts w:asciiTheme="minorHAnsi" w:eastAsia="Times New Roman" w:hAnsiTheme="minorHAnsi" w:cstheme="minorHAnsi"/>
          <w:lang w:eastAsia="pl-PL"/>
        </w:rPr>
        <w:t xml:space="preserve">Informacje zawarte w wykazie powinny być na tyle szczegółowe aby było możliwe zweryfikowanie zgodności konkretnych, wymienionych w wykazie elementów z wnioskiem o </w:t>
      </w:r>
      <w:r w:rsidR="003008DE">
        <w:rPr>
          <w:rFonts w:asciiTheme="minorHAnsi" w:eastAsia="Times New Roman" w:hAnsiTheme="minorHAnsi" w:cstheme="minorHAnsi"/>
          <w:lang w:eastAsia="pl-PL"/>
        </w:rPr>
        <w:t>objęcie przedsięwzięcia wsparciem</w:t>
      </w:r>
      <w:r w:rsidRPr="001C0EC1">
        <w:rPr>
          <w:rFonts w:asciiTheme="minorHAnsi" w:eastAsia="Times New Roman" w:hAnsiTheme="minorHAnsi" w:cstheme="minorHAnsi"/>
          <w:lang w:eastAsia="pl-PL"/>
        </w:rPr>
        <w:t xml:space="preserve"> oraz w momencie rozliczania </w:t>
      </w:r>
      <w:r w:rsidR="0072434F">
        <w:rPr>
          <w:rFonts w:asciiTheme="minorHAnsi" w:eastAsia="Times New Roman" w:hAnsiTheme="minorHAnsi" w:cstheme="minorHAnsi"/>
          <w:lang w:eastAsia="pl-PL"/>
        </w:rPr>
        <w:t>przedsięwzięcia</w:t>
      </w:r>
      <w:r w:rsidRPr="00804C6C">
        <w:rPr>
          <w:rFonts w:asciiTheme="minorHAnsi" w:eastAsia="Times New Roman" w:hAnsiTheme="minorHAnsi" w:cstheme="minorHAnsi"/>
          <w:lang w:eastAsia="pl-PL"/>
        </w:rPr>
        <w:t xml:space="preserve"> dodatkowo z kontraktem i</w:t>
      </w:r>
      <w:r w:rsidR="00826204">
        <w:rPr>
          <w:rFonts w:asciiTheme="minorHAnsi" w:eastAsia="Times New Roman" w:hAnsiTheme="minorHAnsi" w:cstheme="minorHAnsi"/>
          <w:lang w:eastAsia="pl-PL"/>
        </w:rPr>
        <w:t> </w:t>
      </w:r>
      <w:r w:rsidRPr="00804C6C">
        <w:rPr>
          <w:rFonts w:asciiTheme="minorHAnsi" w:eastAsia="Times New Roman" w:hAnsiTheme="minorHAnsi" w:cstheme="minorHAnsi"/>
          <w:lang w:eastAsia="pl-PL"/>
        </w:rPr>
        <w:t>protokołami potwierdzającymi odbiór/wykonanie. W wykazie należy wyszczególnić elementy planowane do poniesienia w ramach kosztów kwalifikowa</w:t>
      </w:r>
      <w:r w:rsidR="00AD2529">
        <w:rPr>
          <w:rFonts w:asciiTheme="minorHAnsi" w:eastAsia="Times New Roman" w:hAnsiTheme="minorHAnsi" w:cstheme="minorHAnsi"/>
          <w:lang w:eastAsia="pl-PL"/>
        </w:rPr>
        <w:t>l</w:t>
      </w:r>
      <w:r w:rsidRPr="00804C6C">
        <w:rPr>
          <w:rFonts w:asciiTheme="minorHAnsi" w:eastAsia="Times New Roman" w:hAnsiTheme="minorHAnsi" w:cstheme="minorHAnsi"/>
          <w:lang w:eastAsia="pl-PL"/>
        </w:rPr>
        <w:t>nych.</w:t>
      </w:r>
    </w:p>
    <w:p w14:paraId="3AED6FB1" w14:textId="4B26ECAC" w:rsidR="001C0EC1" w:rsidRDefault="001C0EC1" w:rsidP="00804C6C">
      <w:pPr>
        <w:spacing w:after="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04C6C">
        <w:rPr>
          <w:rFonts w:asciiTheme="minorHAnsi" w:eastAsia="Times New Roman" w:hAnsiTheme="minorHAnsi" w:cstheme="minorHAnsi"/>
          <w:lang w:eastAsia="pl-PL"/>
        </w:rPr>
        <w:t xml:space="preserve">Wykazując kolejne wydatki </w:t>
      </w:r>
      <w:r w:rsidR="005A7799">
        <w:rPr>
          <w:rFonts w:asciiTheme="minorHAnsi" w:eastAsia="Times New Roman" w:hAnsiTheme="minorHAnsi" w:cstheme="minorHAnsi"/>
          <w:lang w:eastAsia="pl-PL"/>
        </w:rPr>
        <w:t>pamiętaj</w:t>
      </w:r>
      <w:r w:rsidRPr="00804C6C">
        <w:rPr>
          <w:rFonts w:asciiTheme="minorHAnsi" w:eastAsia="Times New Roman" w:hAnsiTheme="minorHAnsi" w:cstheme="minorHAnsi"/>
          <w:lang w:eastAsia="pl-PL"/>
        </w:rPr>
        <w:t>, żeby wartość planowanych zakupów</w:t>
      </w:r>
      <w:r w:rsidR="005A7799">
        <w:rPr>
          <w:rFonts w:asciiTheme="minorHAnsi" w:eastAsia="Times New Roman" w:hAnsiTheme="minorHAnsi" w:cstheme="minorHAnsi"/>
          <w:lang w:eastAsia="pl-PL"/>
        </w:rPr>
        <w:t xml:space="preserve"> lub elementów, które będziesz samodzielnie wytwarzał</w:t>
      </w:r>
      <w:r w:rsidRPr="00804C6C">
        <w:rPr>
          <w:rFonts w:asciiTheme="minorHAnsi" w:eastAsia="Times New Roman" w:hAnsiTheme="minorHAnsi" w:cstheme="minorHAnsi"/>
          <w:lang w:eastAsia="pl-PL"/>
        </w:rPr>
        <w:t xml:space="preserve"> nie przekroczyła kwot podanych we wcześniejszych. Kolumna nr 4 „Kategoria, podkatego</w:t>
      </w:r>
      <w:r w:rsidR="00E54FF6">
        <w:rPr>
          <w:rFonts w:asciiTheme="minorHAnsi" w:eastAsia="Times New Roman" w:hAnsiTheme="minorHAnsi" w:cstheme="minorHAnsi"/>
          <w:lang w:eastAsia="pl-PL"/>
        </w:rPr>
        <w:t>ria, opis kosztu” ma umożliwić J</w:t>
      </w:r>
      <w:r w:rsidRPr="00804C6C">
        <w:rPr>
          <w:rFonts w:asciiTheme="minorHAnsi" w:eastAsia="Times New Roman" w:hAnsiTheme="minorHAnsi" w:cstheme="minorHAnsi"/>
          <w:lang w:eastAsia="pl-PL"/>
        </w:rPr>
        <w:t>W przyporządkowanie wskazanego w wykazie wydatku do</w:t>
      </w:r>
      <w:r w:rsidR="00826204">
        <w:rPr>
          <w:rFonts w:asciiTheme="minorHAnsi" w:eastAsia="Times New Roman" w:hAnsiTheme="minorHAnsi" w:cstheme="minorHAnsi"/>
          <w:lang w:eastAsia="pl-PL"/>
        </w:rPr>
        <w:t> </w:t>
      </w:r>
      <w:r w:rsidRPr="00804C6C">
        <w:rPr>
          <w:rFonts w:asciiTheme="minorHAnsi" w:eastAsia="Times New Roman" w:hAnsiTheme="minorHAnsi" w:cstheme="minorHAnsi"/>
          <w:lang w:eastAsia="pl-PL"/>
        </w:rPr>
        <w:t xml:space="preserve">konkretnej pozycji wymienionej w arkuszu „Zadanie”. W kolumnie tej </w:t>
      </w:r>
      <w:r w:rsidR="001E09DE">
        <w:rPr>
          <w:rFonts w:asciiTheme="minorHAnsi" w:eastAsia="Times New Roman" w:hAnsiTheme="minorHAnsi" w:cstheme="minorHAnsi"/>
          <w:lang w:eastAsia="pl-PL"/>
        </w:rPr>
        <w:t>podaj</w:t>
      </w:r>
      <w:r w:rsidRPr="00804C6C">
        <w:rPr>
          <w:rFonts w:asciiTheme="minorHAnsi" w:eastAsia="Times New Roman" w:hAnsiTheme="minorHAnsi" w:cstheme="minorHAnsi"/>
          <w:lang w:eastAsia="pl-PL"/>
        </w:rPr>
        <w:t xml:space="preserve"> kategorię, podkategorię i</w:t>
      </w:r>
      <w:r w:rsidR="00826204">
        <w:rPr>
          <w:rFonts w:asciiTheme="minorHAnsi" w:eastAsia="Times New Roman" w:hAnsiTheme="minorHAnsi" w:cstheme="minorHAnsi"/>
          <w:lang w:eastAsia="pl-PL"/>
        </w:rPr>
        <w:t> </w:t>
      </w:r>
      <w:r w:rsidRPr="00804C6C">
        <w:rPr>
          <w:rFonts w:asciiTheme="minorHAnsi" w:eastAsia="Times New Roman" w:hAnsiTheme="minorHAnsi" w:cstheme="minorHAnsi"/>
          <w:lang w:eastAsia="pl-PL"/>
        </w:rPr>
        <w:t xml:space="preserve">opis kosztu stosując zapis numeryczny np. jeżeli dany wydatek dotyczy kategorii „1. </w:t>
      </w:r>
      <w:r w:rsidR="00CC6639">
        <w:rPr>
          <w:rFonts w:asciiTheme="minorHAnsi" w:eastAsia="Times New Roman" w:hAnsiTheme="minorHAnsi" w:cstheme="minorHAnsi"/>
          <w:lang w:eastAsia="pl-PL"/>
        </w:rPr>
        <w:t>Środki trwałe/ Dostawy</w:t>
      </w:r>
      <w:r w:rsidRPr="00804C6C">
        <w:rPr>
          <w:rFonts w:asciiTheme="minorHAnsi" w:eastAsia="Times New Roman" w:hAnsiTheme="minorHAnsi" w:cstheme="minorHAnsi"/>
          <w:lang w:eastAsia="pl-PL"/>
        </w:rPr>
        <w:t>”,  podkategorii  „</w:t>
      </w:r>
      <w:r w:rsidR="005A7799" w:rsidRPr="005A7799">
        <w:rPr>
          <w:rFonts w:asciiTheme="minorHAnsi" w:eastAsia="Times New Roman" w:hAnsiTheme="minorHAnsi" w:cstheme="minorHAnsi"/>
          <w:lang w:eastAsia="pl-PL"/>
        </w:rPr>
        <w:t>1.2</w:t>
      </w:r>
      <w:r w:rsidRPr="00804C6C">
        <w:rPr>
          <w:rFonts w:asciiTheme="minorHAnsi" w:eastAsia="Times New Roman" w:hAnsiTheme="minorHAnsi" w:cstheme="minorHAnsi"/>
          <w:lang w:eastAsia="pl-PL"/>
        </w:rPr>
        <w:t xml:space="preserve">. Wydatki </w:t>
      </w:r>
      <w:r w:rsidR="005A7799">
        <w:rPr>
          <w:rFonts w:asciiTheme="minorHAnsi" w:eastAsia="Times New Roman" w:hAnsiTheme="minorHAnsi" w:cstheme="minorHAnsi"/>
          <w:lang w:eastAsia="pl-PL"/>
        </w:rPr>
        <w:t>na zakup wartości niematerialnych i prawnych</w:t>
      </w:r>
      <w:r w:rsidRPr="00804C6C">
        <w:rPr>
          <w:rFonts w:asciiTheme="minorHAnsi" w:eastAsia="Times New Roman" w:hAnsiTheme="minorHAnsi" w:cstheme="minorHAnsi"/>
          <w:lang w:eastAsia="pl-PL"/>
        </w:rPr>
        <w:t>” i jest przedstawiony w czwartym wierszu tej podkategorii</w:t>
      </w:r>
      <w:r w:rsidR="005A7799">
        <w:rPr>
          <w:rFonts w:asciiTheme="minorHAnsi" w:eastAsia="Times New Roman" w:hAnsiTheme="minorHAnsi" w:cstheme="minorHAnsi"/>
          <w:lang w:eastAsia="pl-PL"/>
        </w:rPr>
        <w:t xml:space="preserve"> (czwarty opis kosztu)</w:t>
      </w:r>
      <w:r w:rsidRPr="00804C6C">
        <w:rPr>
          <w:rFonts w:asciiTheme="minorHAnsi" w:eastAsia="Times New Roman" w:hAnsiTheme="minorHAnsi" w:cstheme="minorHAnsi"/>
          <w:lang w:eastAsia="pl-PL"/>
        </w:rPr>
        <w:t>, to prawidłowy zapis b</w:t>
      </w:r>
      <w:r w:rsidR="005A7799" w:rsidRPr="005A7799">
        <w:rPr>
          <w:rFonts w:asciiTheme="minorHAnsi" w:eastAsia="Times New Roman" w:hAnsiTheme="minorHAnsi" w:cstheme="minorHAnsi"/>
          <w:lang w:eastAsia="pl-PL"/>
        </w:rPr>
        <w:t>ędzie wyglądał następująco: „1.2</w:t>
      </w:r>
      <w:r w:rsidRPr="00804C6C">
        <w:rPr>
          <w:rFonts w:asciiTheme="minorHAnsi" w:eastAsia="Times New Roman" w:hAnsiTheme="minorHAnsi" w:cstheme="minorHAnsi"/>
          <w:lang w:eastAsia="pl-PL"/>
        </w:rPr>
        <w:t xml:space="preserve">.4”. </w:t>
      </w:r>
      <w:r w:rsidR="006F2F9F">
        <w:rPr>
          <w:rFonts w:asciiTheme="minorHAnsi" w:eastAsia="Times New Roman" w:hAnsiTheme="minorHAnsi" w:cstheme="minorHAnsi"/>
          <w:lang w:eastAsia="pl-PL"/>
        </w:rPr>
        <w:br/>
      </w:r>
      <w:r w:rsidR="001E09DE">
        <w:rPr>
          <w:rFonts w:asciiTheme="minorHAnsi" w:eastAsia="Times New Roman" w:hAnsiTheme="minorHAnsi" w:cstheme="minorHAnsi"/>
          <w:lang w:eastAsia="pl-PL"/>
        </w:rPr>
        <w:t xml:space="preserve">W kolumnie 2 „nazwa wydatku” wskaż konkretny planowany element, natomiast w kolumnie 3 „Opis” wpisz dodatkowe informacje, np. informacje, że na dany element składa się dodatkowo wyposażenie, oprogramowanie itp. Jeżeli dany element zamierzasz samodzielnie wytwarzać i rozliczać w ramach wynagrodzeń, to w kolumnie 3 podaj taką informację. W kolumnie 6 „Lokalizacja” wpisz nazwę </w:t>
      </w:r>
      <w:r w:rsidR="00CC6639">
        <w:rPr>
          <w:rFonts w:asciiTheme="minorHAnsi" w:eastAsia="Times New Roman" w:hAnsiTheme="minorHAnsi" w:cstheme="minorHAnsi"/>
          <w:lang w:eastAsia="pl-PL"/>
        </w:rPr>
        <w:t xml:space="preserve">i adres </w:t>
      </w:r>
      <w:r w:rsidR="001E09DE">
        <w:rPr>
          <w:rFonts w:asciiTheme="minorHAnsi" w:eastAsia="Times New Roman" w:hAnsiTheme="minorHAnsi" w:cstheme="minorHAnsi"/>
          <w:lang w:eastAsia="pl-PL"/>
        </w:rPr>
        <w:lastRenderedPageBreak/>
        <w:t xml:space="preserve">podmiotu u którego dany sprzęt, wyposażenie czy </w:t>
      </w:r>
      <w:proofErr w:type="spellStart"/>
      <w:r w:rsidR="001E09DE">
        <w:rPr>
          <w:rFonts w:asciiTheme="minorHAnsi" w:eastAsia="Times New Roman" w:hAnsiTheme="minorHAnsi" w:cstheme="minorHAnsi"/>
          <w:lang w:eastAsia="pl-PL"/>
        </w:rPr>
        <w:t>wnip</w:t>
      </w:r>
      <w:proofErr w:type="spellEnd"/>
      <w:r w:rsidR="001E09DE">
        <w:rPr>
          <w:rFonts w:asciiTheme="minorHAnsi" w:eastAsia="Times New Roman" w:hAnsiTheme="minorHAnsi" w:cstheme="minorHAnsi"/>
          <w:lang w:eastAsia="pl-PL"/>
        </w:rPr>
        <w:t xml:space="preserve"> będzie zainstalowany. </w:t>
      </w:r>
      <w:r w:rsidR="00BF6A83">
        <w:rPr>
          <w:rFonts w:asciiTheme="minorHAnsi" w:eastAsia="Times New Roman" w:hAnsiTheme="minorHAnsi" w:cstheme="minorHAnsi"/>
          <w:lang w:eastAsia="pl-PL"/>
        </w:rPr>
        <w:t xml:space="preserve">Wartość w kolumnie 9 „Wartość netto” obliczysz mnożąc dane z kolumny 7 „Ilość/komplet” przez cenę netto za sztukę z kolumny 8. </w:t>
      </w:r>
    </w:p>
    <w:p w14:paraId="41E29A31" w14:textId="77777777" w:rsidR="00D113E9" w:rsidRPr="00D113E9" w:rsidRDefault="00D113E9" w:rsidP="00804C6C">
      <w:pPr>
        <w:spacing w:after="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sectPr w:rsidR="00D113E9" w:rsidRPr="00D113E9" w:rsidSect="009629F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395" w:right="1133" w:bottom="1702" w:left="1134" w:header="708" w:footer="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DECF3" w14:textId="77777777" w:rsidR="00392F5E" w:rsidRDefault="00392F5E" w:rsidP="00857979">
      <w:pPr>
        <w:spacing w:after="0" w:line="240" w:lineRule="auto"/>
      </w:pPr>
      <w:r>
        <w:separator/>
      </w:r>
    </w:p>
  </w:endnote>
  <w:endnote w:type="continuationSeparator" w:id="0">
    <w:p w14:paraId="78D3E398" w14:textId="77777777" w:rsidR="00392F5E" w:rsidRDefault="00392F5E" w:rsidP="00857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4713849"/>
      <w:docPartObj>
        <w:docPartGallery w:val="Page Numbers (Bottom of Page)"/>
        <w:docPartUnique/>
      </w:docPartObj>
    </w:sdtPr>
    <w:sdtEndPr/>
    <w:sdtContent>
      <w:p w14:paraId="242398AE" w14:textId="06FE1CEA" w:rsidR="005A15ED" w:rsidRDefault="005A15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09A">
          <w:rPr>
            <w:noProof/>
          </w:rPr>
          <w:t>6</w:t>
        </w:r>
        <w:r>
          <w:fldChar w:fldCharType="end"/>
        </w:r>
      </w:p>
    </w:sdtContent>
  </w:sdt>
  <w:p w14:paraId="04A521FB" w14:textId="77777777" w:rsidR="00857979" w:rsidRDefault="009629F3" w:rsidP="00B0285A">
    <w:pPr>
      <w:pStyle w:val="Stopka"/>
      <w:ind w:hanging="1134"/>
    </w:pPr>
    <w:r>
      <w:rPr>
        <w:noProof/>
        <w:lang w:eastAsia="pl-PL"/>
      </w:rPr>
      <w:drawing>
        <wp:inline distT="0" distB="0" distL="0" distR="0" wp14:anchorId="2C560F39" wp14:editId="7C92CCFA">
          <wp:extent cx="7538720" cy="832395"/>
          <wp:effectExtent l="0" t="0" r="0" b="6350"/>
          <wp:docPr id="363" name="Obraz 3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7334" cy="8421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D4B2F" w14:textId="77777777" w:rsidR="00857979" w:rsidRDefault="009629F3" w:rsidP="00ED7D89">
    <w:pPr>
      <w:pStyle w:val="Stopka"/>
      <w:ind w:hanging="1134"/>
    </w:pPr>
    <w:r>
      <w:rPr>
        <w:noProof/>
        <w:lang w:eastAsia="pl-PL"/>
      </w:rPr>
      <w:drawing>
        <wp:inline distT="0" distB="0" distL="0" distR="0" wp14:anchorId="64CF849D" wp14:editId="081F66DC">
          <wp:extent cx="7572375" cy="1734155"/>
          <wp:effectExtent l="0" t="0" r="0" b="0"/>
          <wp:docPr id="365" name="Obraz 3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300" cy="17437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21448" w14:textId="77777777" w:rsidR="00392F5E" w:rsidRDefault="00392F5E" w:rsidP="00857979">
      <w:pPr>
        <w:spacing w:after="0" w:line="240" w:lineRule="auto"/>
      </w:pPr>
      <w:r>
        <w:separator/>
      </w:r>
    </w:p>
  </w:footnote>
  <w:footnote w:type="continuationSeparator" w:id="0">
    <w:p w14:paraId="300BD10E" w14:textId="77777777" w:rsidR="00392F5E" w:rsidRDefault="00392F5E" w:rsidP="00857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58A15" w14:textId="77777777" w:rsidR="009629F3" w:rsidRDefault="009629F3">
    <w:pPr>
      <w:pStyle w:val="Nagwek"/>
    </w:pPr>
    <w:r>
      <w:rPr>
        <w:noProof/>
        <w:lang w:eastAsia="pl-PL"/>
      </w:rPr>
      <w:drawing>
        <wp:inline distT="0" distB="0" distL="0" distR="0" wp14:anchorId="47E888A0" wp14:editId="3ECE3BE4">
          <wp:extent cx="6120765" cy="675830"/>
          <wp:effectExtent l="0" t="0" r="0" b="0"/>
          <wp:docPr id="361" name="Obraz 3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675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08DC6489" wp14:editId="0A0992EC">
          <wp:simplePos x="0" y="0"/>
          <wp:positionH relativeFrom="column">
            <wp:posOffset>-717550</wp:posOffset>
          </wp:positionH>
          <wp:positionV relativeFrom="paragraph">
            <wp:posOffset>-679450</wp:posOffset>
          </wp:positionV>
          <wp:extent cx="7538720" cy="1440180"/>
          <wp:effectExtent l="0" t="0" r="5080" b="7620"/>
          <wp:wrapNone/>
          <wp:docPr id="362" name="Obraz 362" descr="papier-POIR-uzupelniajacy-[naglowe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apier-POIR-uzupelniajacy-[naglowek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54791" w14:textId="77777777" w:rsidR="00857979" w:rsidRDefault="00DB4A4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6CE99C5" wp14:editId="5EEDD349">
          <wp:simplePos x="0" y="0"/>
          <wp:positionH relativeFrom="column">
            <wp:posOffset>-705485</wp:posOffset>
          </wp:positionH>
          <wp:positionV relativeFrom="paragraph">
            <wp:posOffset>-448310</wp:posOffset>
          </wp:positionV>
          <wp:extent cx="7535545" cy="1440180"/>
          <wp:effectExtent l="0" t="0" r="8255" b="7620"/>
          <wp:wrapNone/>
          <wp:docPr id="364" name="Obraz 364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13D02"/>
    <w:multiLevelType w:val="hybridMultilevel"/>
    <w:tmpl w:val="85766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79"/>
    <w:rsid w:val="00060E18"/>
    <w:rsid w:val="00067D43"/>
    <w:rsid w:val="000D32A6"/>
    <w:rsid w:val="000E14AB"/>
    <w:rsid w:val="000E55F3"/>
    <w:rsid w:val="00116E11"/>
    <w:rsid w:val="00164211"/>
    <w:rsid w:val="00197585"/>
    <w:rsid w:val="001B0AE9"/>
    <w:rsid w:val="001B7F00"/>
    <w:rsid w:val="001C0EC1"/>
    <w:rsid w:val="001E09DE"/>
    <w:rsid w:val="001F1479"/>
    <w:rsid w:val="001F53C2"/>
    <w:rsid w:val="00206583"/>
    <w:rsid w:val="00222A08"/>
    <w:rsid w:val="0025647A"/>
    <w:rsid w:val="00296E96"/>
    <w:rsid w:val="003008DE"/>
    <w:rsid w:val="003017AF"/>
    <w:rsid w:val="003255A3"/>
    <w:rsid w:val="00333F6C"/>
    <w:rsid w:val="003428C3"/>
    <w:rsid w:val="0034319D"/>
    <w:rsid w:val="00345FF9"/>
    <w:rsid w:val="00372F00"/>
    <w:rsid w:val="00376C28"/>
    <w:rsid w:val="00392F5E"/>
    <w:rsid w:val="003C6315"/>
    <w:rsid w:val="003D11C5"/>
    <w:rsid w:val="00406309"/>
    <w:rsid w:val="004258C2"/>
    <w:rsid w:val="00477EA2"/>
    <w:rsid w:val="004D7364"/>
    <w:rsid w:val="004F7662"/>
    <w:rsid w:val="0050101B"/>
    <w:rsid w:val="00507546"/>
    <w:rsid w:val="0052210A"/>
    <w:rsid w:val="005345AB"/>
    <w:rsid w:val="00541989"/>
    <w:rsid w:val="00560E91"/>
    <w:rsid w:val="00575C3D"/>
    <w:rsid w:val="005A15ED"/>
    <w:rsid w:val="005A7799"/>
    <w:rsid w:val="005B5A9C"/>
    <w:rsid w:val="005D3CB2"/>
    <w:rsid w:val="005D4B6C"/>
    <w:rsid w:val="005D6009"/>
    <w:rsid w:val="005F36F3"/>
    <w:rsid w:val="00621FD2"/>
    <w:rsid w:val="00694FAC"/>
    <w:rsid w:val="006A524B"/>
    <w:rsid w:val="006A7846"/>
    <w:rsid w:val="006B7833"/>
    <w:rsid w:val="006F2F9F"/>
    <w:rsid w:val="00700FC2"/>
    <w:rsid w:val="00710EB5"/>
    <w:rsid w:val="007178AD"/>
    <w:rsid w:val="0072434F"/>
    <w:rsid w:val="007465A2"/>
    <w:rsid w:val="00746D64"/>
    <w:rsid w:val="0076716E"/>
    <w:rsid w:val="00786F7B"/>
    <w:rsid w:val="00787C55"/>
    <w:rsid w:val="00792276"/>
    <w:rsid w:val="007A22E7"/>
    <w:rsid w:val="007A71EA"/>
    <w:rsid w:val="007B7187"/>
    <w:rsid w:val="007C5AC6"/>
    <w:rsid w:val="007C62E0"/>
    <w:rsid w:val="007C6CC5"/>
    <w:rsid w:val="007D2B17"/>
    <w:rsid w:val="007F4658"/>
    <w:rsid w:val="0080490B"/>
    <w:rsid w:val="00804C6C"/>
    <w:rsid w:val="00826020"/>
    <w:rsid w:val="00826204"/>
    <w:rsid w:val="0083614D"/>
    <w:rsid w:val="00857979"/>
    <w:rsid w:val="00866C96"/>
    <w:rsid w:val="00884173"/>
    <w:rsid w:val="008E46CC"/>
    <w:rsid w:val="008F0454"/>
    <w:rsid w:val="008F1F0D"/>
    <w:rsid w:val="00900A32"/>
    <w:rsid w:val="00911BF5"/>
    <w:rsid w:val="00946D47"/>
    <w:rsid w:val="009629F3"/>
    <w:rsid w:val="00962B10"/>
    <w:rsid w:val="00966C9A"/>
    <w:rsid w:val="00977171"/>
    <w:rsid w:val="009B350E"/>
    <w:rsid w:val="009C01D8"/>
    <w:rsid w:val="009C46AA"/>
    <w:rsid w:val="009F715D"/>
    <w:rsid w:val="00A23968"/>
    <w:rsid w:val="00A7122C"/>
    <w:rsid w:val="00A87F33"/>
    <w:rsid w:val="00AA0A41"/>
    <w:rsid w:val="00AB5F79"/>
    <w:rsid w:val="00AD2529"/>
    <w:rsid w:val="00AE2DE2"/>
    <w:rsid w:val="00B0285A"/>
    <w:rsid w:val="00B236E3"/>
    <w:rsid w:val="00B4009A"/>
    <w:rsid w:val="00B40B95"/>
    <w:rsid w:val="00B452C1"/>
    <w:rsid w:val="00B665DD"/>
    <w:rsid w:val="00B70CA6"/>
    <w:rsid w:val="00B70D93"/>
    <w:rsid w:val="00B9077C"/>
    <w:rsid w:val="00B97F3B"/>
    <w:rsid w:val="00BC2BC9"/>
    <w:rsid w:val="00BF6A83"/>
    <w:rsid w:val="00C4381F"/>
    <w:rsid w:val="00C7192C"/>
    <w:rsid w:val="00CA6A6E"/>
    <w:rsid w:val="00CA6C41"/>
    <w:rsid w:val="00CB552F"/>
    <w:rsid w:val="00CC6639"/>
    <w:rsid w:val="00CE4F66"/>
    <w:rsid w:val="00D113E9"/>
    <w:rsid w:val="00D13B34"/>
    <w:rsid w:val="00D32A3F"/>
    <w:rsid w:val="00D57E26"/>
    <w:rsid w:val="00DA0261"/>
    <w:rsid w:val="00DA3680"/>
    <w:rsid w:val="00DA51BD"/>
    <w:rsid w:val="00DA6D94"/>
    <w:rsid w:val="00DB4A46"/>
    <w:rsid w:val="00DE1DEC"/>
    <w:rsid w:val="00DE2787"/>
    <w:rsid w:val="00DF6EFE"/>
    <w:rsid w:val="00E0330B"/>
    <w:rsid w:val="00E54FF6"/>
    <w:rsid w:val="00E75D24"/>
    <w:rsid w:val="00E85299"/>
    <w:rsid w:val="00E90D0B"/>
    <w:rsid w:val="00ED7D89"/>
    <w:rsid w:val="00EE1610"/>
    <w:rsid w:val="00EF485E"/>
    <w:rsid w:val="00F324C5"/>
    <w:rsid w:val="00F3399A"/>
    <w:rsid w:val="00F51A44"/>
    <w:rsid w:val="00F606B9"/>
    <w:rsid w:val="00F80462"/>
    <w:rsid w:val="00F84E1A"/>
    <w:rsid w:val="00F94259"/>
    <w:rsid w:val="00F96468"/>
    <w:rsid w:val="00F975AC"/>
    <w:rsid w:val="00FD1765"/>
    <w:rsid w:val="00FD781C"/>
    <w:rsid w:val="00FF0F6B"/>
    <w:rsid w:val="00FF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D3AD681"/>
  <w15:docId w15:val="{AD54218A-B87A-447C-AADC-FE9262C71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4B6C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57979"/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57979"/>
  </w:style>
  <w:style w:type="paragraph" w:styleId="NormalnyWeb">
    <w:name w:val="Normal (Web)"/>
    <w:basedOn w:val="Normalny"/>
    <w:uiPriority w:val="99"/>
    <w:semiHidden/>
    <w:unhideWhenUsed/>
    <w:rsid w:val="00DB4A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EA2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5D4B6C"/>
    <w:pPr>
      <w:suppressAutoHyphens/>
      <w:spacing w:after="120" w:line="480" w:lineRule="auto"/>
    </w:pPr>
    <w:rPr>
      <w:rFonts w:ascii="Verdana" w:eastAsia="Times New Roman" w:hAnsi="Verdana" w:cs="Verdana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D4B6C"/>
    <w:rPr>
      <w:rFonts w:ascii="Verdana" w:eastAsia="Times New Roman" w:hAnsi="Verdana" w:cs="Verdana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60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260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2602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60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6020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06309"/>
    <w:pPr>
      <w:ind w:left="720"/>
      <w:contextualSpacing/>
    </w:pPr>
  </w:style>
  <w:style w:type="paragraph" w:styleId="Poprawka">
    <w:name w:val="Revision"/>
    <w:hidden/>
    <w:uiPriority w:val="99"/>
    <w:semiHidden/>
    <w:rsid w:val="007178A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E0BD0-6267-4430-81BD-C8D976082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2234</Words>
  <Characters>13407</Characters>
  <Application>Microsoft Office Word</Application>
  <DocSecurity>0</DocSecurity>
  <Lines>111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 Ogiński</dc:creator>
  <cp:lastModifiedBy>Iga Ignatowicz</cp:lastModifiedBy>
  <cp:revision>20</cp:revision>
  <dcterms:created xsi:type="dcterms:W3CDTF">2023-05-30T13:30:00Z</dcterms:created>
  <dcterms:modified xsi:type="dcterms:W3CDTF">2023-07-25T16:08:00Z</dcterms:modified>
</cp:coreProperties>
</file>